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D0" w:rsidRDefault="00AA1AD0" w:rsidP="0092701E">
      <w:pPr>
        <w:rPr>
          <w:sz w:val="22"/>
          <w:szCs w:val="22"/>
        </w:rPr>
      </w:pPr>
    </w:p>
    <w:tbl>
      <w:tblPr>
        <w:tblpPr w:leftFromText="141" w:rightFromText="141" w:vertAnchor="page" w:horzAnchor="margin" w:tblpXSpec="center" w:tblpY="16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7836"/>
      </w:tblGrid>
      <w:tr w:rsidR="00DF328A" w:rsidRPr="005B2E1B" w:rsidTr="00CC6401">
        <w:trPr>
          <w:trHeight w:val="558"/>
        </w:trPr>
        <w:tc>
          <w:tcPr>
            <w:tcW w:w="2478" w:type="dxa"/>
          </w:tcPr>
          <w:p w:rsidR="00DF328A" w:rsidRPr="005F3179" w:rsidRDefault="00DF328A" w:rsidP="000C0BC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F3179">
              <w:rPr>
                <w:rFonts w:ascii="Arial" w:hAnsi="Arial" w:cs="Arial"/>
                <w:b/>
                <w:sz w:val="22"/>
                <w:szCs w:val="22"/>
                <w:lang w:val="es-MX"/>
              </w:rPr>
              <w:t>Proyecto</w:t>
            </w:r>
          </w:p>
        </w:tc>
        <w:tc>
          <w:tcPr>
            <w:tcW w:w="7836" w:type="dxa"/>
          </w:tcPr>
          <w:p w:rsidR="00DF328A" w:rsidRPr="00DF328A" w:rsidRDefault="00DF328A" w:rsidP="00DF32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28A">
              <w:rPr>
                <w:rFonts w:ascii="Arial" w:eastAsia="Arial Narrow" w:hAnsi="Arial" w:cs="Arial"/>
                <w:sz w:val="22"/>
                <w:szCs w:val="22"/>
              </w:rPr>
              <w:t>Niñas y adolescentes mujeres ejercen sus derechos libres del trabajo doméstico</w:t>
            </w:r>
            <w:bookmarkStart w:id="0" w:name="_GoBack"/>
            <w:bookmarkEnd w:id="0"/>
          </w:p>
        </w:tc>
      </w:tr>
      <w:tr w:rsidR="00DF328A" w:rsidRPr="005B2E1B" w:rsidTr="00CD068B">
        <w:tc>
          <w:tcPr>
            <w:tcW w:w="2478" w:type="dxa"/>
          </w:tcPr>
          <w:p w:rsidR="00DF328A" w:rsidRPr="005F3179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F3179">
              <w:rPr>
                <w:rFonts w:ascii="Arial" w:hAnsi="Arial" w:cs="Arial"/>
                <w:b/>
                <w:sz w:val="22"/>
                <w:szCs w:val="22"/>
                <w:lang w:val="es-MX"/>
              </w:rPr>
              <w:t>Población beneficiaria</w:t>
            </w:r>
          </w:p>
          <w:p w:rsidR="00DF328A" w:rsidRPr="005F3179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836" w:type="dxa"/>
          </w:tcPr>
          <w:p w:rsidR="00DF328A" w:rsidRPr="00D93F5A" w:rsidRDefault="00DF328A" w:rsidP="00DF328A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D93F5A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Directa</w:t>
            </w:r>
          </w:p>
          <w:p w:rsidR="00DF328A" w:rsidRPr="00DF328A" w:rsidRDefault="00DF328A" w:rsidP="00DF328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left="166" w:hanging="166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400 niñas y adolescentes mujeres que realizan trabajo doméstico: 150 en el área rural de Cusco: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Caicay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Huancarani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Chayabamba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Anta,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Chinchaypujio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Accha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Omacha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Huanoquite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Alto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Pichigua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Ocongate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Quillabamba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Saylla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Poroy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Sicuani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Pomacanchi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Yanatile</w:t>
            </w:r>
            <w:proofErr w:type="spellEnd"/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y 250 en el área urbana de San Sebastián, Cusco, y San Juan de Lurigancho, Lima.</w:t>
            </w:r>
          </w:p>
          <w:p w:rsidR="00DF328A" w:rsidRPr="00DF328A" w:rsidRDefault="00DF328A" w:rsidP="00DF328A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Indirecta</w:t>
            </w:r>
          </w:p>
          <w:p w:rsidR="00DF328A" w:rsidRPr="00DF328A" w:rsidRDefault="00DF328A" w:rsidP="00DF328A">
            <w:pPr>
              <w:numPr>
                <w:ilvl w:val="0"/>
                <w:numId w:val="10"/>
              </w:numPr>
              <w:ind w:left="166" w:hanging="166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300 adolescentes mujeres y niñas que estudian en las escuelas nocturnas (CEBA) y en las escuelas vespertinas en los distritos de intervención. </w:t>
            </w:r>
          </w:p>
          <w:p w:rsidR="00DF328A" w:rsidRPr="00DF328A" w:rsidRDefault="00DF328A" w:rsidP="00DF328A">
            <w:pPr>
              <w:numPr>
                <w:ilvl w:val="0"/>
                <w:numId w:val="10"/>
              </w:numPr>
              <w:ind w:left="166" w:hanging="166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375 familias: 150 familias de origen de las niñas y adolescentes beneficiarias directas en las áreas rurales;</w:t>
            </w:r>
          </w:p>
          <w:p w:rsidR="00DF328A" w:rsidRPr="00DF328A" w:rsidRDefault="00DF328A" w:rsidP="00DF328A">
            <w:pPr>
              <w:numPr>
                <w:ilvl w:val="0"/>
                <w:numId w:val="10"/>
              </w:numPr>
              <w:ind w:left="166" w:hanging="166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125 familias de origen de las adolescentes en situación de trabajo doméstico en las áreas urbanas; y </w:t>
            </w:r>
          </w:p>
          <w:p w:rsidR="00DF328A" w:rsidRPr="00804743" w:rsidRDefault="00DF328A" w:rsidP="00DF328A">
            <w:pPr>
              <w:numPr>
                <w:ilvl w:val="0"/>
                <w:numId w:val="10"/>
              </w:numPr>
              <w:ind w:left="166" w:hanging="1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2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 familias empleadoras de las adolescentes en situación de trabajo doméstico</w:t>
            </w:r>
          </w:p>
        </w:tc>
      </w:tr>
      <w:tr w:rsidR="00DF328A" w:rsidRPr="005B2E1B" w:rsidTr="00CD068B">
        <w:tc>
          <w:tcPr>
            <w:tcW w:w="2478" w:type="dxa"/>
          </w:tcPr>
          <w:p w:rsidR="00DF328A" w:rsidRPr="005F3179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F3179">
              <w:rPr>
                <w:rFonts w:ascii="Arial" w:hAnsi="Arial" w:cs="Arial"/>
                <w:b/>
                <w:sz w:val="22"/>
                <w:szCs w:val="22"/>
                <w:lang w:val="es-MX"/>
              </w:rPr>
              <w:t>Lugar</w:t>
            </w:r>
          </w:p>
          <w:p w:rsidR="00DF328A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DF328A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DF328A" w:rsidRPr="005F3179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836" w:type="dxa"/>
          </w:tcPr>
          <w:p w:rsidR="00DF328A" w:rsidRPr="00CF34D4" w:rsidRDefault="00DF328A" w:rsidP="00CF34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4D4">
              <w:rPr>
                <w:rFonts w:ascii="Arial" w:hAnsi="Arial" w:cs="Arial"/>
                <w:sz w:val="22"/>
                <w:szCs w:val="22"/>
              </w:rPr>
              <w:t>Región: Lima: Ciudad de Lima - distrito: San Juan de Lurigancho</w:t>
            </w:r>
          </w:p>
          <w:p w:rsidR="00DF328A" w:rsidRPr="00CF34D4" w:rsidRDefault="00DF328A" w:rsidP="00CF34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4D4">
              <w:rPr>
                <w:rFonts w:ascii="Arial" w:hAnsi="Arial" w:cs="Arial"/>
                <w:sz w:val="22"/>
                <w:szCs w:val="22"/>
              </w:rPr>
              <w:t xml:space="preserve">Región Cusco: Ciudad de Cusco - distrito de San Sebastián  </w:t>
            </w:r>
          </w:p>
          <w:p w:rsidR="00DF328A" w:rsidRPr="00CF34D4" w:rsidRDefault="00DF328A" w:rsidP="00CF34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Comunidades en distritos rurales: Provincia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Paucartambo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, distrito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Caicay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 (comunidades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Collotaro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 y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Vilcabamba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),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Huancarani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 y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Chayabamba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; Provincia Anta, distritos Anta y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Chinchaypujio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; Provincia Paruro, distritos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Accha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Omacha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 y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Huanoquite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; Provincia Espinar, distrito Alto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Pichigua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; Provincia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Quispicanchi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, distrito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Ocongate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; Provincia La Convención, distrito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Quillabamba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; Provincia Cusco, distritos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Saylla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 y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Poroy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; Provincia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Canchis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, distrito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Sicuani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; Provincia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Acomayo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, distrito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Pomacanchi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 xml:space="preserve">; Provincia Calca, distrito </w:t>
            </w:r>
            <w:proofErr w:type="spellStart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Yanatile</w:t>
            </w:r>
            <w:proofErr w:type="spellEnd"/>
            <w:r w:rsidRPr="00CF34D4">
              <w:rPr>
                <w:rFonts w:ascii="Arial" w:hAnsi="Arial" w:cs="Arial"/>
                <w:sz w:val="22"/>
                <w:szCs w:val="18"/>
                <w:lang w:val="es-PE"/>
              </w:rPr>
              <w:t>.</w:t>
            </w:r>
          </w:p>
        </w:tc>
      </w:tr>
      <w:tr w:rsidR="00DF328A" w:rsidRPr="005B2E1B" w:rsidTr="00CD068B">
        <w:trPr>
          <w:trHeight w:val="441"/>
        </w:trPr>
        <w:tc>
          <w:tcPr>
            <w:tcW w:w="2478" w:type="dxa"/>
          </w:tcPr>
          <w:p w:rsidR="00DF328A" w:rsidRPr="005F3179" w:rsidRDefault="00DF328A" w:rsidP="00CF34D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F3179">
              <w:rPr>
                <w:rFonts w:ascii="Arial" w:hAnsi="Arial" w:cs="Arial"/>
                <w:b/>
                <w:sz w:val="22"/>
                <w:szCs w:val="22"/>
                <w:lang w:val="es-MX"/>
              </w:rPr>
              <w:t>Objetivos</w:t>
            </w:r>
          </w:p>
        </w:tc>
        <w:tc>
          <w:tcPr>
            <w:tcW w:w="7836" w:type="dxa"/>
          </w:tcPr>
          <w:p w:rsidR="00DF328A" w:rsidRPr="00CF34D4" w:rsidRDefault="00CF34D4" w:rsidP="00DF32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4D4">
              <w:rPr>
                <w:rFonts w:ascii="Arial" w:hAnsi="Arial" w:cs="Arial"/>
                <w:sz w:val="22"/>
                <w:szCs w:val="22"/>
              </w:rPr>
              <w:t>Contribuir al ejercicio de derechos de niñas y adolescentes mujeres que realizan trabajo doméstico, en las regiones Cusco y Lima Metropolitana</w:t>
            </w:r>
          </w:p>
        </w:tc>
      </w:tr>
      <w:tr w:rsidR="00DF328A" w:rsidRPr="005B2E1B" w:rsidTr="00CD068B">
        <w:tc>
          <w:tcPr>
            <w:tcW w:w="2478" w:type="dxa"/>
          </w:tcPr>
          <w:p w:rsidR="00DF328A" w:rsidRPr="005F3179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F3179">
              <w:rPr>
                <w:rFonts w:ascii="Arial" w:hAnsi="Arial" w:cs="Arial"/>
                <w:b/>
                <w:sz w:val="22"/>
                <w:szCs w:val="22"/>
                <w:lang w:val="es-MX"/>
              </w:rPr>
              <w:t>Resultados</w:t>
            </w:r>
          </w:p>
          <w:p w:rsidR="00DF328A" w:rsidRPr="005F3179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DF328A" w:rsidRPr="005F3179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836" w:type="dxa"/>
          </w:tcPr>
          <w:p w:rsidR="00CF34D4" w:rsidRPr="00CF34D4" w:rsidRDefault="00CF34D4" w:rsidP="00CF34D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pacing w:val="-2"/>
                <w:sz w:val="22"/>
                <w:u w:val="single"/>
              </w:rPr>
            </w:pPr>
            <w:r w:rsidRPr="00CF34D4">
              <w:rPr>
                <w:rFonts w:ascii="Arial" w:hAnsi="Arial" w:cs="Arial"/>
                <w:color w:val="000000"/>
                <w:spacing w:val="-2"/>
                <w:sz w:val="22"/>
                <w:u w:val="single"/>
              </w:rPr>
              <w:t>Resultado 1</w:t>
            </w:r>
          </w:p>
          <w:p w:rsidR="00DF328A" w:rsidRPr="00CF34D4" w:rsidRDefault="00CF34D4" w:rsidP="00CF34D4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PE"/>
              </w:rPr>
            </w:pPr>
            <w:r w:rsidRPr="00CF34D4">
              <w:rPr>
                <w:rFonts w:ascii="Arial" w:hAnsi="Arial" w:cs="Arial"/>
                <w:sz w:val="22"/>
                <w:lang w:val="es-PE"/>
              </w:rPr>
              <w:t xml:space="preserve">Familias de niñas y adolescentes mujeres que realizaban trabajo doméstico al inicio de la intervención en los distritos urbanos San Sebastián, Cusco, y San Juan de Lurigancho, Lima, y distritos rurales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Caicay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Huancarani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Chayabamba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Anta,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Chinchaypujio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Accha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Omacha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Huanoquite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Alto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Pichigua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Ocongate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Quillabamba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Saylla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Poroy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Sicuani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Pomacanchi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Yanatile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>, región Cusco, han fortalecido sus capacidades de protección y distribuyen en forma más equitativa las tareas domésticas entre todos sus miembros.</w:t>
            </w:r>
          </w:p>
          <w:p w:rsidR="00CF34D4" w:rsidRPr="00CF34D4" w:rsidRDefault="00CF34D4" w:rsidP="00CF34D4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PE"/>
              </w:rPr>
            </w:pPr>
          </w:p>
          <w:p w:rsidR="00CF34D4" w:rsidRPr="00CF34D4" w:rsidRDefault="00CF34D4" w:rsidP="00CF34D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pacing w:val="-2"/>
                <w:sz w:val="22"/>
                <w:u w:val="single"/>
              </w:rPr>
            </w:pPr>
            <w:r w:rsidRPr="00CF34D4">
              <w:rPr>
                <w:rFonts w:ascii="Arial" w:hAnsi="Arial" w:cs="Arial"/>
                <w:color w:val="000000"/>
                <w:spacing w:val="-2"/>
                <w:sz w:val="22"/>
                <w:u w:val="single"/>
              </w:rPr>
              <w:t>Resultado 2</w:t>
            </w:r>
          </w:p>
          <w:p w:rsidR="00CF34D4" w:rsidRPr="00CF34D4" w:rsidRDefault="00CF34D4" w:rsidP="00CF34D4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PE"/>
              </w:rPr>
            </w:pPr>
            <w:r w:rsidRPr="00CF34D4">
              <w:rPr>
                <w:rFonts w:ascii="Arial" w:hAnsi="Arial" w:cs="Arial"/>
                <w:sz w:val="22"/>
                <w:lang w:val="es-PE"/>
              </w:rPr>
              <w:t xml:space="preserve">Comunidades rurales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Collotaro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 y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Vilcabamba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distrito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Caicay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Paucartambo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>, Cusco, han generado un entorno social que promueve el ejercicio de derechos de las niñas y adolescentes mujeres</w:t>
            </w:r>
          </w:p>
          <w:p w:rsidR="00CF34D4" w:rsidRPr="00CF34D4" w:rsidRDefault="00CF34D4" w:rsidP="00CF34D4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PE"/>
              </w:rPr>
            </w:pPr>
          </w:p>
          <w:p w:rsidR="00CF34D4" w:rsidRPr="00CF34D4" w:rsidRDefault="00CF34D4" w:rsidP="00CF34D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pacing w:val="-2"/>
                <w:sz w:val="22"/>
                <w:u w:val="single"/>
              </w:rPr>
            </w:pPr>
            <w:r w:rsidRPr="00CF34D4">
              <w:rPr>
                <w:rFonts w:ascii="Arial" w:hAnsi="Arial" w:cs="Arial"/>
                <w:color w:val="000000"/>
                <w:spacing w:val="-2"/>
                <w:sz w:val="22"/>
                <w:u w:val="single"/>
              </w:rPr>
              <w:t>Resultado 3</w:t>
            </w:r>
          </w:p>
          <w:p w:rsidR="00CF34D4" w:rsidRPr="00CF34D4" w:rsidRDefault="00CF34D4" w:rsidP="00CF34D4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PE"/>
              </w:rPr>
            </w:pPr>
            <w:r w:rsidRPr="00CF34D4">
              <w:rPr>
                <w:rFonts w:ascii="Arial" w:hAnsi="Arial" w:cs="Arial"/>
                <w:sz w:val="22"/>
                <w:lang w:val="es-PE"/>
              </w:rPr>
              <w:t xml:space="preserve">Instancias locales de protección y atención a la niñez (DEMUNA, Fiscalía, CEM, CEBA, instancias del MIMP, MINSA y MTPE) de los distritos urbanos San Sebastián, Cusco, y San Juan de Lurigancho, Lima, y de distritos rurales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Caicay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Huancarani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Chayabamba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Anta,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Chinchaypujio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Accha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Omacha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Huanoquite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Alto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Pichigua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Ocongate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Quillabamba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Saylla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Poroy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Sicuani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Pomacanchi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Yanatile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región Cusco, actuando en forma intersectorial, han prevenido, protegido y restituido los derechos de niñas y adolescentes mujeres en situación de trabajo doméstico en hogares de terceros o en riesgo </w:t>
            </w:r>
            <w:r w:rsidRPr="00CF34D4">
              <w:rPr>
                <w:rFonts w:ascii="Arial" w:hAnsi="Arial" w:cs="Arial"/>
                <w:sz w:val="22"/>
                <w:lang w:val="es-PE"/>
              </w:rPr>
              <w:lastRenderedPageBreak/>
              <w:t>de ingresar a esta actividad</w:t>
            </w:r>
          </w:p>
          <w:p w:rsidR="00CF34D4" w:rsidRPr="00CF34D4" w:rsidRDefault="00CF34D4" w:rsidP="00CF34D4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PE"/>
              </w:rPr>
            </w:pPr>
          </w:p>
          <w:p w:rsidR="00CF34D4" w:rsidRDefault="00CF34D4" w:rsidP="00CF34D4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PE"/>
              </w:rPr>
            </w:pPr>
            <w:r w:rsidRPr="00CF34D4">
              <w:rPr>
                <w:rFonts w:ascii="Arial" w:hAnsi="Arial" w:cs="Arial"/>
                <w:sz w:val="22"/>
                <w:u w:val="single"/>
                <w:lang w:val="es-PE"/>
              </w:rPr>
              <w:t>Resultado 4</w:t>
            </w:r>
            <w:r w:rsidRPr="00CF34D4">
              <w:rPr>
                <w:rFonts w:ascii="Arial" w:hAnsi="Arial" w:cs="Arial"/>
                <w:sz w:val="22"/>
                <w:lang w:val="es-PE"/>
              </w:rPr>
              <w:t xml:space="preserve"> </w:t>
            </w:r>
          </w:p>
          <w:p w:rsidR="00DF328A" w:rsidRPr="00CF34D4" w:rsidRDefault="00CF34D4" w:rsidP="00CF34D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34D4">
              <w:rPr>
                <w:rFonts w:ascii="Arial" w:hAnsi="Arial" w:cs="Arial"/>
                <w:sz w:val="22"/>
                <w:lang w:val="es-PE"/>
              </w:rPr>
              <w:t xml:space="preserve">Niñas y adolescentes mujeres que realizaban trabajo doméstico al inicio del proyecto en los distritos urbanos San Sebastián, Cusco, y San Juan de Lurigancho, Lima, y en las comunidades rurales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Collotaro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 y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Vilcabamba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 xml:space="preserve">, distrito </w:t>
            </w:r>
            <w:proofErr w:type="spellStart"/>
            <w:r w:rsidRPr="00CF34D4">
              <w:rPr>
                <w:rFonts w:ascii="Arial" w:hAnsi="Arial" w:cs="Arial"/>
                <w:sz w:val="22"/>
                <w:lang w:val="es-PE"/>
              </w:rPr>
              <w:t>Caicay</w:t>
            </w:r>
            <w:proofErr w:type="spellEnd"/>
            <w:r w:rsidRPr="00CF34D4">
              <w:rPr>
                <w:rFonts w:ascii="Arial" w:hAnsi="Arial" w:cs="Arial"/>
                <w:sz w:val="22"/>
                <w:lang w:val="es-PE"/>
              </w:rPr>
              <w:t>, Cusco, se reconocen como sujetos de derecho, cuentan con capacidades y recursos para el ejercicio de sus derechos y han fortalecido sus proyectos de vida</w:t>
            </w:r>
          </w:p>
        </w:tc>
      </w:tr>
      <w:tr w:rsidR="00DF328A" w:rsidRPr="005B2E1B" w:rsidTr="00CD068B">
        <w:tc>
          <w:tcPr>
            <w:tcW w:w="2478" w:type="dxa"/>
          </w:tcPr>
          <w:p w:rsidR="00DF328A" w:rsidRPr="005B2E1B" w:rsidRDefault="00DF328A" w:rsidP="00CF34D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B2E1B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>Periodo de ejecución</w:t>
            </w:r>
          </w:p>
        </w:tc>
        <w:tc>
          <w:tcPr>
            <w:tcW w:w="7836" w:type="dxa"/>
          </w:tcPr>
          <w:p w:rsidR="00DF328A" w:rsidRDefault="00CF34D4" w:rsidP="00DF328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Noviembre 2018 – Octubre 2021</w:t>
            </w:r>
          </w:p>
          <w:p w:rsidR="00DF328A" w:rsidRPr="00804743" w:rsidRDefault="00DF328A" w:rsidP="00DF328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DF328A" w:rsidRPr="005B2E1B" w:rsidTr="00CD068B">
        <w:tc>
          <w:tcPr>
            <w:tcW w:w="2478" w:type="dxa"/>
          </w:tcPr>
          <w:p w:rsidR="00DF328A" w:rsidRPr="005B2E1B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B2E1B">
              <w:rPr>
                <w:rFonts w:ascii="Arial" w:hAnsi="Arial" w:cs="Arial"/>
                <w:b/>
                <w:sz w:val="22"/>
                <w:szCs w:val="22"/>
                <w:lang w:val="es-MX"/>
              </w:rPr>
              <w:t>Con el apoyo de</w:t>
            </w:r>
          </w:p>
          <w:p w:rsidR="00DF328A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DF328A" w:rsidRPr="005B2E1B" w:rsidRDefault="00DF328A" w:rsidP="00DF328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836" w:type="dxa"/>
          </w:tcPr>
          <w:p w:rsidR="00DF328A" w:rsidRPr="005B2E1B" w:rsidRDefault="00CF34D4" w:rsidP="00CF34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val="es-PE" w:eastAsia="es-PE"/>
              </w:rPr>
              <w:t xml:space="preserve">   </w:t>
            </w:r>
            <w:r>
              <w:rPr>
                <w:noProof/>
                <w:lang w:val="es-PE" w:eastAsia="es-PE"/>
              </w:rPr>
              <w:drawing>
                <wp:inline distT="0" distB="0" distL="0" distR="0" wp14:anchorId="3CAB9D51" wp14:editId="1EBF0179">
                  <wp:extent cx="1025912" cy="616515"/>
                  <wp:effectExtent l="0" t="0" r="3175" b="0"/>
                  <wp:docPr id="3" name="2 Imagen" descr="http://www.cesip.org.pe/sites/default/files/styles/home_footer_slider_desktop/public/ipe_19.jpg?itok=F2DKBRzU&amp;timestamp=1448992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 descr="http://www.cesip.org.pe/sites/default/files/styles/home_footer_slider_desktop/public/ipe_19.jpg?itok=F2DKBRzU&amp;timestamp=144899277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254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5F2" w:rsidRPr="005B2E1B" w:rsidRDefault="005875F2" w:rsidP="0092701E">
      <w:pPr>
        <w:rPr>
          <w:sz w:val="22"/>
          <w:szCs w:val="22"/>
        </w:rPr>
      </w:pPr>
    </w:p>
    <w:sectPr w:rsidR="005875F2" w:rsidRPr="005B2E1B" w:rsidSect="002C4FFA">
      <w:pgSz w:w="11907" w:h="16840" w:code="9"/>
      <w:pgMar w:top="1077" w:right="1418" w:bottom="1021" w:left="181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A76" w:rsidRDefault="00904A76" w:rsidP="005F3179">
      <w:r>
        <w:separator/>
      </w:r>
    </w:p>
  </w:endnote>
  <w:endnote w:type="continuationSeparator" w:id="0">
    <w:p w:rsidR="00904A76" w:rsidRDefault="00904A76" w:rsidP="005F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A76" w:rsidRDefault="00904A76" w:rsidP="005F3179">
      <w:r>
        <w:separator/>
      </w:r>
    </w:p>
  </w:footnote>
  <w:footnote w:type="continuationSeparator" w:id="0">
    <w:p w:rsidR="00904A76" w:rsidRDefault="00904A76" w:rsidP="005F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E90"/>
    <w:multiLevelType w:val="hybridMultilevel"/>
    <w:tmpl w:val="A0D0F15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A10B5"/>
    <w:multiLevelType w:val="hybridMultilevel"/>
    <w:tmpl w:val="4F1C7790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8CCBEE">
      <w:start w:val="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786DA4"/>
    <w:multiLevelType w:val="hybridMultilevel"/>
    <w:tmpl w:val="F404E13C"/>
    <w:lvl w:ilvl="0" w:tplc="68785EA2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2432A0"/>
    <w:multiLevelType w:val="hybridMultilevel"/>
    <w:tmpl w:val="A6C8F02C"/>
    <w:lvl w:ilvl="0" w:tplc="385A654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43322"/>
    <w:multiLevelType w:val="hybridMultilevel"/>
    <w:tmpl w:val="F0549154"/>
    <w:lvl w:ilvl="0" w:tplc="2452C8E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8CCBEE">
      <w:start w:val="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0A38BC"/>
    <w:multiLevelType w:val="hybridMultilevel"/>
    <w:tmpl w:val="8D52EEFE"/>
    <w:lvl w:ilvl="0" w:tplc="6C6A92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Gill Sans MT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07E59"/>
    <w:multiLevelType w:val="hybridMultilevel"/>
    <w:tmpl w:val="E60E4122"/>
    <w:lvl w:ilvl="0" w:tplc="251AD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351A3F"/>
    <w:multiLevelType w:val="hybridMultilevel"/>
    <w:tmpl w:val="41C8072A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173EB2"/>
    <w:multiLevelType w:val="multilevel"/>
    <w:tmpl w:val="B3EA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41A14A4"/>
    <w:multiLevelType w:val="hybridMultilevel"/>
    <w:tmpl w:val="BDC49878"/>
    <w:lvl w:ilvl="0" w:tplc="A044D38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1E"/>
    <w:rsid w:val="00087E6F"/>
    <w:rsid w:val="000C0BCF"/>
    <w:rsid w:val="000F4153"/>
    <w:rsid w:val="001279DE"/>
    <w:rsid w:val="002008EA"/>
    <w:rsid w:val="0022033D"/>
    <w:rsid w:val="00221077"/>
    <w:rsid w:val="002243DE"/>
    <w:rsid w:val="00281304"/>
    <w:rsid w:val="00296F47"/>
    <w:rsid w:val="002A3F99"/>
    <w:rsid w:val="002C4FFA"/>
    <w:rsid w:val="00374AAF"/>
    <w:rsid w:val="003A5A7F"/>
    <w:rsid w:val="003D7F13"/>
    <w:rsid w:val="003E5195"/>
    <w:rsid w:val="003E65C7"/>
    <w:rsid w:val="003F4A36"/>
    <w:rsid w:val="003F587F"/>
    <w:rsid w:val="004348C5"/>
    <w:rsid w:val="00450B20"/>
    <w:rsid w:val="00471969"/>
    <w:rsid w:val="004911A1"/>
    <w:rsid w:val="005259A7"/>
    <w:rsid w:val="005617A7"/>
    <w:rsid w:val="00584284"/>
    <w:rsid w:val="005875F2"/>
    <w:rsid w:val="005A4930"/>
    <w:rsid w:val="005B23D3"/>
    <w:rsid w:val="005B2E1B"/>
    <w:rsid w:val="005E7347"/>
    <w:rsid w:val="005F076F"/>
    <w:rsid w:val="005F3179"/>
    <w:rsid w:val="006330A8"/>
    <w:rsid w:val="00642329"/>
    <w:rsid w:val="0064319A"/>
    <w:rsid w:val="00661B65"/>
    <w:rsid w:val="006877CB"/>
    <w:rsid w:val="006F370B"/>
    <w:rsid w:val="006F5936"/>
    <w:rsid w:val="007363FE"/>
    <w:rsid w:val="00750DB5"/>
    <w:rsid w:val="00774C04"/>
    <w:rsid w:val="0078630F"/>
    <w:rsid w:val="00790ADA"/>
    <w:rsid w:val="007953AA"/>
    <w:rsid w:val="007B41DD"/>
    <w:rsid w:val="00804743"/>
    <w:rsid w:val="00832AA4"/>
    <w:rsid w:val="0089452F"/>
    <w:rsid w:val="008A55B8"/>
    <w:rsid w:val="008D5B47"/>
    <w:rsid w:val="008D5F58"/>
    <w:rsid w:val="008E3C01"/>
    <w:rsid w:val="00904A76"/>
    <w:rsid w:val="0092701E"/>
    <w:rsid w:val="009E40AC"/>
    <w:rsid w:val="009F43E1"/>
    <w:rsid w:val="00A139DB"/>
    <w:rsid w:val="00A1613C"/>
    <w:rsid w:val="00AA1AD0"/>
    <w:rsid w:val="00B00B51"/>
    <w:rsid w:val="00B14C7C"/>
    <w:rsid w:val="00B20B64"/>
    <w:rsid w:val="00B81B79"/>
    <w:rsid w:val="00C10AEB"/>
    <w:rsid w:val="00C13738"/>
    <w:rsid w:val="00C1391D"/>
    <w:rsid w:val="00C245E2"/>
    <w:rsid w:val="00C72CFC"/>
    <w:rsid w:val="00C74B1C"/>
    <w:rsid w:val="00CA6346"/>
    <w:rsid w:val="00CB1274"/>
    <w:rsid w:val="00CC0883"/>
    <w:rsid w:val="00CC6401"/>
    <w:rsid w:val="00CD068B"/>
    <w:rsid w:val="00CF34D4"/>
    <w:rsid w:val="00D03DB8"/>
    <w:rsid w:val="00D22CA6"/>
    <w:rsid w:val="00D339F9"/>
    <w:rsid w:val="00D40886"/>
    <w:rsid w:val="00D41266"/>
    <w:rsid w:val="00D537B9"/>
    <w:rsid w:val="00D66FE0"/>
    <w:rsid w:val="00D87EAB"/>
    <w:rsid w:val="00D9369F"/>
    <w:rsid w:val="00DE097B"/>
    <w:rsid w:val="00DF328A"/>
    <w:rsid w:val="00DF3299"/>
    <w:rsid w:val="00E63C7A"/>
    <w:rsid w:val="00E74332"/>
    <w:rsid w:val="00EB42C1"/>
    <w:rsid w:val="00EF4250"/>
    <w:rsid w:val="00EF4937"/>
    <w:rsid w:val="00F255DC"/>
    <w:rsid w:val="00F27AB1"/>
    <w:rsid w:val="00F41BC9"/>
    <w:rsid w:val="00F741F0"/>
    <w:rsid w:val="00FB0CD5"/>
    <w:rsid w:val="00FD30DE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1E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92701E"/>
    <w:rPr>
      <w:rFonts w:ascii="Arial" w:hAnsi="Arial" w:cs="Arial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2701E"/>
    <w:rPr>
      <w:rFonts w:ascii="Arial" w:eastAsia="Times New Roman" w:hAnsi="Arial" w:cs="Arial"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330A8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4126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412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A139DB"/>
    <w:pPr>
      <w:spacing w:after="20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39DB"/>
    <w:rPr>
      <w:rFonts w:ascii="Calibri" w:eastAsia="Times New Roman" w:hAnsi="Calibri" w:cs="Calibri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3179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3179"/>
    <w:rPr>
      <w:sz w:val="20"/>
      <w:szCs w:val="20"/>
      <w:lang w:val="fr-CH"/>
    </w:rPr>
  </w:style>
  <w:style w:type="character" w:styleId="Refdenotaalpie">
    <w:name w:val="footnote reference"/>
    <w:basedOn w:val="Fuentedeprrafopredeter"/>
    <w:uiPriority w:val="99"/>
    <w:semiHidden/>
    <w:unhideWhenUsed/>
    <w:rsid w:val="005F317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3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304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1E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92701E"/>
    <w:rPr>
      <w:rFonts w:ascii="Arial" w:hAnsi="Arial" w:cs="Arial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2701E"/>
    <w:rPr>
      <w:rFonts w:ascii="Arial" w:eastAsia="Times New Roman" w:hAnsi="Arial" w:cs="Arial"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330A8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4126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412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A139DB"/>
    <w:pPr>
      <w:spacing w:after="20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39DB"/>
    <w:rPr>
      <w:rFonts w:ascii="Calibri" w:eastAsia="Times New Roman" w:hAnsi="Calibri" w:cs="Calibri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3179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3179"/>
    <w:rPr>
      <w:sz w:val="20"/>
      <w:szCs w:val="20"/>
      <w:lang w:val="fr-CH"/>
    </w:rPr>
  </w:style>
  <w:style w:type="character" w:styleId="Refdenotaalpie">
    <w:name w:val="footnote reference"/>
    <w:basedOn w:val="Fuentedeprrafopredeter"/>
    <w:uiPriority w:val="99"/>
    <w:semiHidden/>
    <w:unhideWhenUsed/>
    <w:rsid w:val="005F317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3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30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EFCC-1749-41DC-8A91-A0A06881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USER</cp:lastModifiedBy>
  <cp:revision>5</cp:revision>
  <dcterms:created xsi:type="dcterms:W3CDTF">2019-03-21T21:47:00Z</dcterms:created>
  <dcterms:modified xsi:type="dcterms:W3CDTF">2019-03-21T22:25:00Z</dcterms:modified>
</cp:coreProperties>
</file>