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F6F7C" w:rsidRDefault="006231E0" w:rsidP="008C1576">
      <w:pPr>
        <w:rPr>
          <w:sz w:val="22"/>
        </w:rPr>
      </w:pPr>
      <w:r>
        <w:rPr>
          <w:noProof/>
          <w:sz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748351" behindDoc="0" locked="0" layoutInCell="0" allowOverlap="1">
                <wp:simplePos x="0" y="0"/>
                <wp:positionH relativeFrom="page">
                  <wp:posOffset>2733675</wp:posOffset>
                </wp:positionH>
                <wp:positionV relativeFrom="page">
                  <wp:posOffset>904875</wp:posOffset>
                </wp:positionV>
                <wp:extent cx="3933825" cy="1238250"/>
                <wp:effectExtent l="9525" t="9525" r="9525" b="9525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933825" cy="1238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9FA" w:rsidRDefault="00B654F4" w:rsidP="00E46E1A">
                            <w:pPr>
                              <w:pStyle w:val="Ttulo2"/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Proyecto</w:t>
                            </w:r>
                          </w:p>
                          <w:p w:rsidR="00E46E1A" w:rsidRPr="00B654F4" w:rsidRDefault="00B654F4" w:rsidP="00B654F4">
                            <w:pPr>
                              <w:pStyle w:val="Ttulo2"/>
                              <w:rPr>
                                <w:b/>
                                <w:sz w:val="44"/>
                              </w:rPr>
                            </w:pPr>
                            <w:r w:rsidRPr="00B654F4">
                              <w:rPr>
                                <w:rFonts w:ascii="Verdana" w:eastAsia="Verdana" w:hAnsi="Verdana" w:cs="Verdana"/>
                                <w:b/>
                                <w:kern w:val="3"/>
                                <w:sz w:val="20"/>
                                <w:szCs w:val="18"/>
                                <w:lang w:val="es-PE" w:eastAsia="es-PE"/>
                              </w:rPr>
                              <w:t>“Educación pertinente y de calidad con soporte de herramientas tecnológicas en comunidades rurales de Ccorca y Anta</w:t>
                            </w:r>
                            <w:r w:rsidR="00A837ED">
                              <w:rPr>
                                <w:rFonts w:ascii="Verdana" w:eastAsia="Verdana" w:hAnsi="Verdana" w:cs="Verdana"/>
                                <w:b/>
                                <w:kern w:val="3"/>
                                <w:sz w:val="20"/>
                                <w:szCs w:val="18"/>
                                <w:lang w:val="es-PE" w:eastAsia="es-PE"/>
                              </w:rPr>
                              <w:t xml:space="preserve"> - Cusco</w:t>
                            </w:r>
                            <w:r w:rsidRPr="00B654F4">
                              <w:rPr>
                                <w:rFonts w:ascii="Verdana" w:eastAsia="Verdana" w:hAnsi="Verdana" w:cs="Verdana"/>
                                <w:b/>
                                <w:kern w:val="3"/>
                                <w:sz w:val="20"/>
                                <w:szCs w:val="18"/>
                                <w:lang w:val="es-PE" w:eastAsia="es-PE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15.25pt;margin-top:71.25pt;width:309.75pt;height:97.5pt;rotation:180;flip:y;z-index:2517483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" o:allowincell="f" fillcolor="#17365d [2415]" strokecolor="white [3212]" strokeweight="1.5pt">
                <v:textbox>
                  <w:txbxContent>
                    <w:p w:rsidR="006049FA" w:rsidRDefault="00B654F4" w:rsidP="00E46E1A">
                      <w:pPr>
                        <w:pStyle w:val="Ttulo2"/>
                        <w:rPr>
                          <w:rFonts w:cs="Arial"/>
                          <w:b/>
                          <w:sz w:val="28"/>
                          <w:lang w:val="es-P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Proyecto</w:t>
                      </w:r>
                    </w:p>
                    <w:p w:rsidR="00E46E1A" w:rsidRPr="00B654F4" w:rsidRDefault="00B654F4" w:rsidP="00B654F4">
                      <w:pPr>
                        <w:pStyle w:val="Ttulo2"/>
                        <w:rPr>
                          <w:b/>
                          <w:sz w:val="44"/>
                        </w:rPr>
                      </w:pPr>
                      <w:r w:rsidRPr="00B654F4">
                        <w:rPr>
                          <w:rFonts w:ascii="Verdana" w:eastAsia="Verdana" w:hAnsi="Verdana" w:cs="Verdana"/>
                          <w:b/>
                          <w:kern w:val="3"/>
                          <w:sz w:val="20"/>
                          <w:szCs w:val="18"/>
                          <w:lang w:val="es-PE" w:eastAsia="es-PE"/>
                        </w:rPr>
                        <w:t xml:space="preserve">“Educación pertinente y de calidad con soporte de herramientas tecnológicas en comunidades rurales de </w:t>
                      </w:r>
                      <w:proofErr w:type="spellStart"/>
                      <w:r w:rsidRPr="00B654F4">
                        <w:rPr>
                          <w:rFonts w:ascii="Verdana" w:eastAsia="Verdana" w:hAnsi="Verdana" w:cs="Verdana"/>
                          <w:b/>
                          <w:kern w:val="3"/>
                          <w:sz w:val="20"/>
                          <w:szCs w:val="18"/>
                          <w:lang w:val="es-PE" w:eastAsia="es-PE"/>
                        </w:rPr>
                        <w:t>Ccorca</w:t>
                      </w:r>
                      <w:proofErr w:type="spellEnd"/>
                      <w:r w:rsidRPr="00B654F4">
                        <w:rPr>
                          <w:rFonts w:ascii="Verdana" w:eastAsia="Verdana" w:hAnsi="Verdana" w:cs="Verdana"/>
                          <w:b/>
                          <w:kern w:val="3"/>
                          <w:sz w:val="20"/>
                          <w:szCs w:val="18"/>
                          <w:lang w:val="es-PE" w:eastAsia="es-PE"/>
                        </w:rPr>
                        <w:t xml:space="preserve"> y Anta</w:t>
                      </w:r>
                      <w:r w:rsidR="00A837ED">
                        <w:rPr>
                          <w:rFonts w:ascii="Verdana" w:eastAsia="Verdana" w:hAnsi="Verdana" w:cs="Verdana"/>
                          <w:b/>
                          <w:kern w:val="3"/>
                          <w:sz w:val="20"/>
                          <w:szCs w:val="18"/>
                          <w:lang w:val="es-PE" w:eastAsia="es-PE"/>
                        </w:rPr>
                        <w:t xml:space="preserve"> - Cusco</w:t>
                      </w:r>
                      <w:r w:rsidRPr="00B654F4">
                        <w:rPr>
                          <w:rFonts w:ascii="Verdana" w:eastAsia="Verdana" w:hAnsi="Verdana" w:cs="Verdana"/>
                          <w:b/>
                          <w:kern w:val="3"/>
                          <w:sz w:val="20"/>
                          <w:szCs w:val="18"/>
                          <w:lang w:val="es-PE" w:eastAsia="es-PE"/>
                        </w:rPr>
                        <w:t>”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E0D4C" w:rsidRPr="00EF703D">
        <w:rPr>
          <w:noProof/>
          <w:sz w:val="22"/>
          <w:lang w:val="es-PE" w:eastAsia="es-PE"/>
        </w:rPr>
        <w:drawing>
          <wp:inline distT="0" distB="0" distL="0" distR="0" wp14:anchorId="392D522E" wp14:editId="1AB68DB9">
            <wp:extent cx="1381125" cy="1056902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esoria y Acompañamiento a niños y niñas en aula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8" t="14771" b="13971"/>
                    <a:stretch/>
                  </pic:blipFill>
                  <pic:spPr bwMode="auto">
                    <a:xfrm>
                      <a:off x="0" y="0"/>
                      <a:ext cx="1385653" cy="106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03D" w:rsidRDefault="00EF703D" w:rsidP="009E0D4C">
      <w:pPr>
        <w:ind w:firstLine="270"/>
        <w:rPr>
          <w:sz w:val="22"/>
        </w:rPr>
      </w:pPr>
      <w:r w:rsidRPr="00EF703D">
        <w:rPr>
          <w:noProof/>
          <w:sz w:val="22"/>
          <w:lang w:val="es-PE" w:eastAsia="es-PE"/>
        </w:rPr>
        <w:drawing>
          <wp:inline distT="0" distB="0" distL="0" distR="0" wp14:anchorId="37C784CD" wp14:editId="7C3E9020">
            <wp:extent cx="819150" cy="552450"/>
            <wp:effectExtent l="0" t="0" r="0" b="0"/>
            <wp:docPr id="2" name="Imagen 2" descr="Centro de Estudios Sociales y Publicaciones - CES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ntro de Estudios Sociales y Publicaciones - CESI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6" b="17442"/>
                    <a:stretch/>
                  </pic:blipFill>
                  <pic:spPr bwMode="auto">
                    <a:xfrm>
                      <a:off x="0" y="0"/>
                      <a:ext cx="822960" cy="55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BD7" w:rsidRPr="000A581E" w:rsidRDefault="003D0BD7" w:rsidP="000A581E">
      <w:pPr>
        <w:pStyle w:val="Standard"/>
        <w:rPr>
          <w:rFonts w:ascii="Calisto MT" w:hAnsi="Calisto MT"/>
          <w:b/>
          <w:bCs/>
          <w:sz w:val="24"/>
        </w:rPr>
      </w:pPr>
    </w:p>
    <w:p w:rsidR="003D0BD7" w:rsidRDefault="000A581E" w:rsidP="000A581E">
      <w:pPr>
        <w:pStyle w:val="Standard"/>
        <w:rPr>
          <w:rFonts w:ascii="Calisto MT" w:hAnsi="Calisto MT"/>
          <w:b/>
          <w:bCs/>
          <w:sz w:val="24"/>
        </w:rPr>
      </w:pPr>
      <w:r>
        <w:rPr>
          <w:rFonts w:ascii="Calisto MT" w:hAnsi="Calisto MT"/>
          <w:b/>
          <w:bCs/>
          <w:sz w:val="24"/>
        </w:rPr>
        <w:t>Descripción de la experiencia</w:t>
      </w:r>
    </w:p>
    <w:p w:rsidR="000A581E" w:rsidRPr="000A581E" w:rsidRDefault="000A581E" w:rsidP="000A581E">
      <w:pPr>
        <w:pStyle w:val="Standard"/>
        <w:rPr>
          <w:rFonts w:ascii="Calisto MT" w:hAnsi="Calisto MT"/>
          <w:b/>
          <w:bCs/>
          <w:sz w:val="24"/>
        </w:rPr>
      </w:pPr>
    </w:p>
    <w:p w:rsidR="009E0D4C" w:rsidRPr="00FA28DE" w:rsidRDefault="00A837ED" w:rsidP="003F22AF">
      <w:pPr>
        <w:pStyle w:val="Standard"/>
        <w:spacing w:line="276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CESIP desarrolla </w:t>
      </w:r>
      <w:r w:rsidR="000A581E">
        <w:rPr>
          <w:rFonts w:ascii="Calibri" w:hAnsi="Calibri"/>
          <w:sz w:val="24"/>
        </w:rPr>
        <w:t xml:space="preserve"> desde el año 2012 el p</w:t>
      </w:r>
      <w:r w:rsidR="003D0BD7" w:rsidRPr="00FA28DE">
        <w:rPr>
          <w:rFonts w:ascii="Calibri" w:hAnsi="Calibri"/>
          <w:sz w:val="24"/>
        </w:rPr>
        <w:t xml:space="preserve">royecto “Educación pertinente y de calidad con soporte de herramientas tecnológicas en </w:t>
      </w:r>
      <w:r>
        <w:rPr>
          <w:rFonts w:ascii="Calibri" w:hAnsi="Calibri"/>
          <w:sz w:val="24"/>
        </w:rPr>
        <w:t xml:space="preserve"> las </w:t>
      </w:r>
      <w:r w:rsidR="003D0BD7" w:rsidRPr="00FA28DE">
        <w:rPr>
          <w:rFonts w:ascii="Calibri" w:hAnsi="Calibri"/>
          <w:sz w:val="24"/>
        </w:rPr>
        <w:t>comunidades</w:t>
      </w:r>
      <w:r w:rsidR="000A581E">
        <w:rPr>
          <w:rFonts w:ascii="Calibri" w:hAnsi="Calibri"/>
          <w:sz w:val="24"/>
        </w:rPr>
        <w:t xml:space="preserve"> rurales de Ccorca y Anta” en la región </w:t>
      </w:r>
      <w:r w:rsidR="003D0BD7" w:rsidRPr="00FA28DE">
        <w:rPr>
          <w:rFonts w:ascii="Calibri" w:hAnsi="Calibri"/>
          <w:sz w:val="24"/>
        </w:rPr>
        <w:t xml:space="preserve"> Cusco</w:t>
      </w:r>
      <w:r>
        <w:rPr>
          <w:rFonts w:ascii="Calibri" w:hAnsi="Calibri"/>
          <w:sz w:val="24"/>
        </w:rPr>
        <w:t>. Ambas</w:t>
      </w:r>
      <w:r w:rsidR="006832C0">
        <w:rPr>
          <w:rFonts w:ascii="Calibri" w:hAnsi="Calibri"/>
          <w:sz w:val="24"/>
        </w:rPr>
        <w:t xml:space="preserve"> comunidades</w:t>
      </w:r>
      <w:r>
        <w:rPr>
          <w:rFonts w:ascii="Calibri" w:hAnsi="Calibri"/>
          <w:sz w:val="24"/>
        </w:rPr>
        <w:t xml:space="preserve"> se encuentran en el listado de distritos f</w:t>
      </w:r>
      <w:r w:rsidR="003D0BD7" w:rsidRPr="00FA28DE">
        <w:rPr>
          <w:rFonts w:ascii="Calibri" w:hAnsi="Calibri"/>
          <w:sz w:val="24"/>
        </w:rPr>
        <w:t>ocalizados por el Ministerio de Desarrollo e Inclusión Social (MIDI</w:t>
      </w:r>
      <w:r>
        <w:rPr>
          <w:rFonts w:ascii="Calibri" w:hAnsi="Calibri"/>
          <w:sz w:val="24"/>
        </w:rPr>
        <w:t xml:space="preserve">S), debido a que  sus poblaciones </w:t>
      </w:r>
      <w:r w:rsidRPr="00FA28DE">
        <w:rPr>
          <w:rFonts w:ascii="Calibri" w:hAnsi="Calibri"/>
          <w:sz w:val="24"/>
        </w:rPr>
        <w:t>principalmente quechua-hablante</w:t>
      </w:r>
      <w:r>
        <w:rPr>
          <w:rFonts w:ascii="Calibri" w:hAnsi="Calibri"/>
          <w:sz w:val="24"/>
        </w:rPr>
        <w:t>s</w:t>
      </w:r>
      <w:r w:rsidR="000A581E">
        <w:rPr>
          <w:rFonts w:ascii="Calibri" w:hAnsi="Calibri"/>
          <w:sz w:val="24"/>
        </w:rPr>
        <w:t>,</w:t>
      </w:r>
      <w:r w:rsidRPr="00FA28D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se  encuentran  </w:t>
      </w:r>
      <w:r w:rsidR="003D0BD7" w:rsidRPr="00FA28DE">
        <w:rPr>
          <w:rFonts w:ascii="Calibri" w:hAnsi="Calibri"/>
          <w:sz w:val="24"/>
        </w:rPr>
        <w:t xml:space="preserve"> en situa</w:t>
      </w:r>
      <w:r>
        <w:rPr>
          <w:rFonts w:ascii="Calibri" w:hAnsi="Calibri"/>
          <w:sz w:val="24"/>
        </w:rPr>
        <w:t>ción de pobreza extrema.</w:t>
      </w:r>
    </w:p>
    <w:p w:rsidR="009E0D4C" w:rsidRPr="006A7FEC" w:rsidRDefault="009E0D4C" w:rsidP="003D0BD7">
      <w:pPr>
        <w:pStyle w:val="Standard"/>
        <w:jc w:val="both"/>
        <w:rPr>
          <w:rFonts w:ascii="Calisto MT" w:hAnsi="Calisto MT"/>
          <w:sz w:val="24"/>
        </w:rPr>
      </w:pPr>
    </w:p>
    <w:p w:rsidR="009E0D4C" w:rsidRPr="006A7FEC" w:rsidRDefault="009E0D4C" w:rsidP="006A2377">
      <w:pPr>
        <w:pStyle w:val="Standard"/>
        <w:rPr>
          <w:rFonts w:ascii="Calisto MT" w:hAnsi="Calisto MT"/>
          <w:sz w:val="24"/>
        </w:rPr>
      </w:pPr>
      <w:r w:rsidRPr="006A7FEC">
        <w:rPr>
          <w:rFonts w:ascii="Calisto MT" w:hAnsi="Calisto MT"/>
          <w:b/>
          <w:bCs/>
          <w:sz w:val="24"/>
        </w:rPr>
        <w:t>Objetivo</w:t>
      </w:r>
      <w:r w:rsidR="003A7079">
        <w:rPr>
          <w:rFonts w:ascii="Calisto MT" w:hAnsi="Calisto MT"/>
          <w:b/>
          <w:bCs/>
          <w:sz w:val="24"/>
        </w:rPr>
        <w:t xml:space="preserve"> general </w:t>
      </w:r>
      <w:r w:rsidRPr="006A7FEC">
        <w:rPr>
          <w:rFonts w:ascii="Calisto MT" w:hAnsi="Calisto MT"/>
          <w:b/>
          <w:bCs/>
          <w:sz w:val="24"/>
        </w:rPr>
        <w:t xml:space="preserve"> de</w:t>
      </w:r>
      <w:r w:rsidR="003A7079">
        <w:rPr>
          <w:rFonts w:ascii="Calisto MT" w:hAnsi="Calisto MT"/>
          <w:b/>
          <w:bCs/>
          <w:sz w:val="24"/>
        </w:rPr>
        <w:t>l</w:t>
      </w:r>
      <w:r w:rsidRPr="006A7FEC">
        <w:rPr>
          <w:rFonts w:ascii="Calisto MT" w:hAnsi="Calisto MT"/>
          <w:b/>
          <w:bCs/>
          <w:sz w:val="24"/>
        </w:rPr>
        <w:t xml:space="preserve"> proyecto</w:t>
      </w:r>
    </w:p>
    <w:p w:rsidR="009E0D4C" w:rsidRPr="006A7FEC" w:rsidRDefault="009E0D4C" w:rsidP="009E0D4C">
      <w:pPr>
        <w:pStyle w:val="Standard"/>
        <w:jc w:val="both"/>
        <w:rPr>
          <w:rFonts w:ascii="Calisto MT" w:hAnsi="Calisto MT"/>
          <w:sz w:val="24"/>
        </w:rPr>
      </w:pPr>
    </w:p>
    <w:p w:rsidR="009E0D4C" w:rsidRPr="00FA28DE" w:rsidRDefault="009E0D4C" w:rsidP="003F22AF">
      <w:pPr>
        <w:pStyle w:val="Standard"/>
        <w:spacing w:line="276" w:lineRule="auto"/>
        <w:jc w:val="both"/>
        <w:rPr>
          <w:rFonts w:ascii="Calibri" w:hAnsi="Calibri"/>
          <w:sz w:val="24"/>
        </w:rPr>
      </w:pPr>
      <w:r w:rsidRPr="00FA28DE">
        <w:rPr>
          <w:rFonts w:ascii="Calibri" w:hAnsi="Calibri"/>
          <w:sz w:val="24"/>
        </w:rPr>
        <w:t xml:space="preserve">Niñas, niños y adolescentes de  </w:t>
      </w:r>
      <w:r w:rsidR="00A837ED">
        <w:rPr>
          <w:rFonts w:ascii="Calibri" w:hAnsi="Calibri"/>
          <w:sz w:val="24"/>
        </w:rPr>
        <w:t xml:space="preserve">las </w:t>
      </w:r>
      <w:r w:rsidRPr="00FA28DE">
        <w:rPr>
          <w:rFonts w:ascii="Calibri" w:hAnsi="Calibri"/>
          <w:sz w:val="24"/>
        </w:rPr>
        <w:t>instituciones educativas del área rural andina y amazónica de las regiones</w:t>
      </w:r>
      <w:r w:rsidR="00A837ED">
        <w:rPr>
          <w:rFonts w:ascii="Calibri" w:hAnsi="Calibri"/>
          <w:sz w:val="24"/>
        </w:rPr>
        <w:t xml:space="preserve"> de </w:t>
      </w:r>
      <w:r w:rsidRPr="00FA28DE">
        <w:rPr>
          <w:rFonts w:ascii="Calibri" w:hAnsi="Calibri"/>
          <w:sz w:val="24"/>
        </w:rPr>
        <w:t xml:space="preserve"> Junín, Huancavelica, Ayacucho, Apurímac y Cusco,  acceden, permanecen y logran mejores aprendizajes con una E</w:t>
      </w:r>
      <w:r w:rsidR="000A581E">
        <w:rPr>
          <w:rFonts w:ascii="Calibri" w:hAnsi="Calibri"/>
          <w:sz w:val="24"/>
        </w:rPr>
        <w:t>ducación Intercultural Bilingüe (EIB)</w:t>
      </w:r>
      <w:r w:rsidRPr="00FA28DE">
        <w:rPr>
          <w:rFonts w:ascii="Calibri" w:hAnsi="Calibri"/>
          <w:sz w:val="24"/>
        </w:rPr>
        <w:t xml:space="preserve"> per</w:t>
      </w:r>
      <w:r w:rsidR="005F7354">
        <w:rPr>
          <w:rFonts w:ascii="Calibri" w:hAnsi="Calibri"/>
          <w:sz w:val="24"/>
        </w:rPr>
        <w:t xml:space="preserve">tinente y de calidad con el uso de </w:t>
      </w:r>
      <w:r w:rsidRPr="00FA28DE">
        <w:rPr>
          <w:rFonts w:ascii="Calibri" w:hAnsi="Calibri"/>
          <w:sz w:val="24"/>
        </w:rPr>
        <w:t xml:space="preserve"> las TIC.</w:t>
      </w:r>
    </w:p>
    <w:p w:rsidR="009E0D4C" w:rsidRPr="006A7FEC" w:rsidRDefault="009E0D4C" w:rsidP="003F22AF">
      <w:pPr>
        <w:pStyle w:val="Standard"/>
        <w:spacing w:line="276" w:lineRule="auto"/>
        <w:jc w:val="both"/>
        <w:rPr>
          <w:rFonts w:ascii="Calisto MT" w:hAnsi="Calisto MT"/>
          <w:sz w:val="24"/>
        </w:rPr>
      </w:pPr>
      <w:bookmarkStart w:id="1" w:name="h.2jxsxqh"/>
      <w:bookmarkEnd w:id="1"/>
    </w:p>
    <w:p w:rsidR="009E0D4C" w:rsidRPr="006A7FEC" w:rsidRDefault="009E0D4C" w:rsidP="009E0D4C">
      <w:pPr>
        <w:pStyle w:val="Standard"/>
        <w:jc w:val="both"/>
        <w:rPr>
          <w:rFonts w:ascii="Calisto MT" w:hAnsi="Calisto MT"/>
          <w:sz w:val="24"/>
        </w:rPr>
      </w:pPr>
      <w:r w:rsidRPr="006A7FEC">
        <w:rPr>
          <w:rFonts w:ascii="Calisto MT" w:hAnsi="Calisto MT"/>
          <w:b/>
          <w:bCs/>
          <w:sz w:val="24"/>
        </w:rPr>
        <w:t>Objetivo específico</w:t>
      </w:r>
      <w:r w:rsidR="003A7079">
        <w:rPr>
          <w:rFonts w:ascii="Calisto MT" w:hAnsi="Calisto MT"/>
          <w:sz w:val="24"/>
        </w:rPr>
        <w:t xml:space="preserve"> </w:t>
      </w:r>
      <w:r w:rsidR="003A7079" w:rsidRPr="003A7079">
        <w:rPr>
          <w:rFonts w:ascii="Calisto MT" w:hAnsi="Calisto MT"/>
          <w:b/>
          <w:sz w:val="24"/>
        </w:rPr>
        <w:t>del proyecto</w:t>
      </w:r>
    </w:p>
    <w:p w:rsidR="009E0D4C" w:rsidRPr="006A7FEC" w:rsidRDefault="009E0D4C" w:rsidP="009E0D4C">
      <w:pPr>
        <w:pStyle w:val="Standard"/>
        <w:jc w:val="both"/>
        <w:rPr>
          <w:rFonts w:ascii="Calisto MT" w:hAnsi="Calisto MT"/>
          <w:sz w:val="24"/>
        </w:rPr>
      </w:pPr>
    </w:p>
    <w:p w:rsidR="005F7354" w:rsidRDefault="003A7079" w:rsidP="003F22AF">
      <w:pPr>
        <w:pStyle w:val="Standard"/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“Desarrollar</w:t>
      </w:r>
      <w:r w:rsidRPr="00FA28DE">
        <w:rPr>
          <w:rFonts w:ascii="Calibri" w:hAnsi="Calibri"/>
          <w:sz w:val="24"/>
          <w:szCs w:val="24"/>
        </w:rPr>
        <w:t xml:space="preserve"> proyectos educativos </w:t>
      </w:r>
      <w:r>
        <w:rPr>
          <w:rFonts w:ascii="Calibri" w:hAnsi="Calibri"/>
          <w:sz w:val="24"/>
          <w:szCs w:val="24"/>
        </w:rPr>
        <w:t xml:space="preserve"> en EIB</w:t>
      </w:r>
      <w:r w:rsidRPr="00FA28DE">
        <w:rPr>
          <w:rFonts w:ascii="Calibri" w:hAnsi="Calibri"/>
          <w:sz w:val="24"/>
          <w:szCs w:val="24"/>
        </w:rPr>
        <w:t xml:space="preserve"> con el soporte d</w:t>
      </w:r>
      <w:r>
        <w:rPr>
          <w:rFonts w:ascii="Calibri" w:hAnsi="Calibri"/>
          <w:sz w:val="24"/>
          <w:szCs w:val="24"/>
        </w:rPr>
        <w:t>e las herramientas tecnológicas</w:t>
      </w:r>
      <w:r w:rsidRPr="00FA28DE">
        <w:rPr>
          <w:rFonts w:ascii="Calibri" w:hAnsi="Calibri"/>
          <w:sz w:val="24"/>
          <w:szCs w:val="24"/>
        </w:rPr>
        <w:t>”</w:t>
      </w:r>
      <w:r w:rsidRPr="00FA28DE">
        <w:rPr>
          <w:rStyle w:val="Refdenotaalpie"/>
          <w:rFonts w:ascii="Calibri" w:hAnsi="Calibri"/>
          <w:sz w:val="24"/>
          <w:szCs w:val="24"/>
        </w:rPr>
        <w:footnoteReference w:id="1"/>
      </w:r>
      <w:r>
        <w:rPr>
          <w:rFonts w:ascii="Calibri" w:hAnsi="Calibri"/>
          <w:sz w:val="24"/>
          <w:szCs w:val="24"/>
        </w:rPr>
        <w:t xml:space="preserve"> en 31 escuelas, (10</w:t>
      </w:r>
      <w:r w:rsidR="005F7354">
        <w:rPr>
          <w:rFonts w:ascii="Calibri" w:hAnsi="Calibri"/>
          <w:sz w:val="24"/>
          <w:szCs w:val="24"/>
        </w:rPr>
        <w:t xml:space="preserve"> </w:t>
      </w:r>
      <w:r w:rsidR="009E0D4C" w:rsidRPr="00FA28DE">
        <w:rPr>
          <w:rFonts w:ascii="Calibri" w:hAnsi="Calibri"/>
          <w:sz w:val="24"/>
          <w:szCs w:val="24"/>
        </w:rPr>
        <w:t>actualment</w:t>
      </w:r>
      <w:r>
        <w:rPr>
          <w:rFonts w:ascii="Calibri" w:hAnsi="Calibri"/>
          <w:sz w:val="24"/>
          <w:szCs w:val="24"/>
        </w:rPr>
        <w:t>e atendidas y 21 nuevas)</w:t>
      </w:r>
      <w:r w:rsidR="005F735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de los d</w:t>
      </w:r>
      <w:r w:rsidR="005F7354">
        <w:rPr>
          <w:rFonts w:ascii="Calibri" w:hAnsi="Calibri"/>
          <w:sz w:val="24"/>
          <w:szCs w:val="24"/>
        </w:rPr>
        <w:t>istritos de Anta y Ccorca.</w:t>
      </w:r>
    </w:p>
    <w:p w:rsidR="006A2377" w:rsidRPr="005F7354" w:rsidRDefault="005F7354" w:rsidP="003F22AF">
      <w:pPr>
        <w:pStyle w:val="Standard"/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</w:t>
      </w:r>
      <w:r w:rsidR="006A2377" w:rsidRPr="00FA28DE">
        <w:rPr>
          <w:rFonts w:ascii="Calibri" w:hAnsi="Calibri"/>
          <w:sz w:val="24"/>
          <w:szCs w:val="24"/>
        </w:rPr>
        <w:t>omo parte del proyecto se está</w:t>
      </w:r>
      <w:r w:rsidR="00941FBB" w:rsidRPr="00FA28DE">
        <w:rPr>
          <w:rFonts w:ascii="Calibri" w:hAnsi="Calibri"/>
          <w:sz w:val="24"/>
          <w:szCs w:val="24"/>
        </w:rPr>
        <w:t>n</w:t>
      </w:r>
      <w:r w:rsidR="006A2377" w:rsidRPr="00FA28DE">
        <w:rPr>
          <w:rFonts w:ascii="Calibri" w:hAnsi="Calibri"/>
          <w:sz w:val="24"/>
          <w:szCs w:val="24"/>
        </w:rPr>
        <w:t xml:space="preserve"> implementando</w:t>
      </w:r>
      <w:r w:rsidR="006A2377" w:rsidRPr="00FA28DE">
        <w:rPr>
          <w:rFonts w:ascii="Calibri" w:hAnsi="Calibri"/>
          <w:b/>
          <w:bCs/>
          <w:sz w:val="24"/>
          <w:szCs w:val="24"/>
        </w:rPr>
        <w:t xml:space="preserve"> </w:t>
      </w:r>
      <w:r w:rsidR="006A2377" w:rsidRPr="005F7354">
        <w:rPr>
          <w:rFonts w:ascii="Calibri" w:hAnsi="Calibri"/>
          <w:bCs/>
          <w:sz w:val="24"/>
          <w:szCs w:val="24"/>
        </w:rPr>
        <w:t xml:space="preserve">nuevas soluciones </w:t>
      </w:r>
      <w:r w:rsidR="006A2377" w:rsidRPr="005F7354">
        <w:rPr>
          <w:rFonts w:ascii="Calibri" w:hAnsi="Calibri"/>
          <w:sz w:val="24"/>
          <w:szCs w:val="24"/>
        </w:rPr>
        <w:t>tecnológicas integradas y escalables</w:t>
      </w:r>
      <w:r w:rsidRPr="005F7354">
        <w:rPr>
          <w:rFonts w:ascii="Calibri" w:hAnsi="Calibri"/>
          <w:sz w:val="24"/>
          <w:szCs w:val="24"/>
        </w:rPr>
        <w:t xml:space="preserve"> como</w:t>
      </w:r>
      <w:r w:rsidR="006A2377" w:rsidRPr="005F7354">
        <w:rPr>
          <w:rFonts w:ascii="Calibri" w:hAnsi="Calibri"/>
          <w:sz w:val="24"/>
          <w:szCs w:val="24"/>
        </w:rPr>
        <w:t>:</w:t>
      </w:r>
      <w:r w:rsidR="006A2377" w:rsidRPr="005F7354">
        <w:rPr>
          <w:rFonts w:ascii="Calisto MT" w:hAnsi="Calisto MT"/>
          <w:sz w:val="24"/>
        </w:rPr>
        <w:t xml:space="preserve"> </w:t>
      </w:r>
    </w:p>
    <w:p w:rsidR="006A2377" w:rsidRPr="006A7FEC" w:rsidRDefault="006A2377" w:rsidP="006A2377">
      <w:pPr>
        <w:pStyle w:val="Standard"/>
        <w:jc w:val="both"/>
        <w:rPr>
          <w:rFonts w:ascii="Calisto MT" w:hAnsi="Calisto MT"/>
          <w:sz w:val="22"/>
        </w:rPr>
      </w:pPr>
    </w:p>
    <w:p w:rsidR="006A2377" w:rsidRPr="00FA28DE" w:rsidRDefault="005F7354" w:rsidP="00FA28DE">
      <w:pPr>
        <w:pStyle w:val="Standard"/>
        <w:numPr>
          <w:ilvl w:val="0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Una biblioteca d</w:t>
      </w:r>
      <w:r w:rsidR="006A2377" w:rsidRPr="00FA28DE">
        <w:rPr>
          <w:rFonts w:ascii="Calibri" w:hAnsi="Calibri"/>
          <w:sz w:val="24"/>
        </w:rPr>
        <w:t>igital para motivar hábitos de lectura en contextos sin conectividad a internet</w:t>
      </w:r>
    </w:p>
    <w:p w:rsidR="006A2377" w:rsidRPr="00FA28DE" w:rsidRDefault="005F7354" w:rsidP="00FA28DE">
      <w:pPr>
        <w:pStyle w:val="Standard"/>
        <w:numPr>
          <w:ilvl w:val="0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Una p</w:t>
      </w:r>
      <w:r w:rsidR="006A2377" w:rsidRPr="00FA28DE">
        <w:rPr>
          <w:rFonts w:ascii="Calibri" w:hAnsi="Calibri"/>
          <w:sz w:val="24"/>
        </w:rPr>
        <w:t>lataforma virtual (sitio web) donde se publicarán experiencias sobre programas radiales</w:t>
      </w:r>
      <w:r>
        <w:rPr>
          <w:rFonts w:ascii="Calibri" w:hAnsi="Calibri"/>
          <w:sz w:val="24"/>
        </w:rPr>
        <w:t xml:space="preserve"> escolares</w:t>
      </w:r>
    </w:p>
    <w:p w:rsidR="006A2377" w:rsidRPr="00FA28DE" w:rsidRDefault="005F7354" w:rsidP="00FA28DE">
      <w:pPr>
        <w:pStyle w:val="Standard"/>
        <w:numPr>
          <w:ilvl w:val="0"/>
          <w:numId w:val="4"/>
        </w:num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Una e</w:t>
      </w:r>
      <w:r w:rsidR="006A2377" w:rsidRPr="00FA28DE">
        <w:rPr>
          <w:rFonts w:ascii="Calibri" w:hAnsi="Calibri"/>
          <w:sz w:val="24"/>
        </w:rPr>
        <w:t>stación radial educativa de bajo costo para mejorar las habilidades comunicativas de los niños y niñas</w:t>
      </w:r>
    </w:p>
    <w:p w:rsidR="006A2377" w:rsidRPr="00FA28DE" w:rsidRDefault="006A2377" w:rsidP="00FA28DE">
      <w:pPr>
        <w:pStyle w:val="Standard"/>
        <w:numPr>
          <w:ilvl w:val="0"/>
          <w:numId w:val="4"/>
        </w:numPr>
        <w:jc w:val="both"/>
        <w:rPr>
          <w:rFonts w:ascii="Calibri" w:hAnsi="Calibri"/>
          <w:sz w:val="24"/>
        </w:rPr>
      </w:pPr>
      <w:r w:rsidRPr="00FA28DE">
        <w:rPr>
          <w:rFonts w:ascii="Calibri" w:hAnsi="Calibri"/>
          <w:sz w:val="24"/>
        </w:rPr>
        <w:t>Uso de las</w:t>
      </w:r>
      <w:r w:rsidR="00FF2571">
        <w:rPr>
          <w:rFonts w:ascii="Calibri" w:hAnsi="Calibri"/>
          <w:sz w:val="24"/>
        </w:rPr>
        <w:t xml:space="preserve"> laptop</w:t>
      </w:r>
      <w:r w:rsidR="005F7354">
        <w:rPr>
          <w:rFonts w:ascii="Calibri" w:hAnsi="Calibri"/>
          <w:sz w:val="24"/>
        </w:rPr>
        <w:t xml:space="preserve"> </w:t>
      </w:r>
      <w:r w:rsidRPr="00FA28DE">
        <w:rPr>
          <w:rFonts w:ascii="Calibri" w:hAnsi="Calibri"/>
          <w:sz w:val="24"/>
        </w:rPr>
        <w:t xml:space="preserve"> XO como Clientes Livianos</w:t>
      </w:r>
    </w:p>
    <w:p w:rsidR="003D0BD7" w:rsidRPr="003F22AF" w:rsidRDefault="003D0BD7" w:rsidP="00941FBB">
      <w:pPr>
        <w:spacing w:line="276" w:lineRule="auto"/>
        <w:rPr>
          <w:rFonts w:ascii="Verdana" w:eastAsia="Verdana" w:hAnsi="Verdana" w:cs="Verdana"/>
          <w:color w:val="000000"/>
          <w:kern w:val="3"/>
          <w:sz w:val="20"/>
          <w:szCs w:val="18"/>
          <w:lang w:val="es-PE" w:eastAsia="es-PE"/>
        </w:rPr>
      </w:pPr>
    </w:p>
    <w:p w:rsidR="003D0BD7" w:rsidRPr="003F22AF" w:rsidRDefault="003D0BD7" w:rsidP="003D0BD7">
      <w:pPr>
        <w:rPr>
          <w:rFonts w:ascii="Verdana" w:eastAsia="Verdana" w:hAnsi="Verdana" w:cs="Verdana"/>
          <w:color w:val="000000"/>
          <w:kern w:val="3"/>
          <w:sz w:val="20"/>
          <w:szCs w:val="18"/>
          <w:lang w:val="es-PE" w:eastAsia="es-PE"/>
        </w:rPr>
      </w:pPr>
    </w:p>
    <w:p w:rsidR="00FF489B" w:rsidRDefault="006231E0" w:rsidP="003D0BD7">
      <w:pPr>
        <w:rPr>
          <w:sz w:val="28"/>
        </w:rPr>
      </w:pPr>
      <w:r>
        <w:rPr>
          <w:noProof/>
          <w:sz w:val="28"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749375" behindDoc="0" locked="0" layoutInCell="0" allowOverlap="1">
                <wp:simplePos x="0" y="0"/>
                <wp:positionH relativeFrom="page">
                  <wp:posOffset>2886075</wp:posOffset>
                </wp:positionH>
                <wp:positionV relativeFrom="page">
                  <wp:posOffset>876300</wp:posOffset>
                </wp:positionV>
                <wp:extent cx="3933825" cy="1238250"/>
                <wp:effectExtent l="9525" t="9525" r="9525" b="9525"/>
                <wp:wrapNone/>
                <wp:docPr id="1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933825" cy="1238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2AF" w:rsidRDefault="003F22AF" w:rsidP="003F22AF">
                            <w:pPr>
                              <w:pStyle w:val="Ttulo2"/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 xml:space="preserve">Primera Experiencia </w:t>
                            </w:r>
                          </w:p>
                          <w:p w:rsidR="003F22AF" w:rsidRPr="00E0359D" w:rsidRDefault="00D5206B" w:rsidP="003F22AF">
                            <w:pPr>
                              <w:pStyle w:val="Ttulo2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Uso de las pizarras digitales i</w:t>
                            </w:r>
                            <w:r w:rsidR="003F22AF" w:rsidRPr="00E0359D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nte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ractivas de bajo costo para la e</w:t>
                            </w:r>
                            <w:r w:rsidR="005F7354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nseñanz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a en e</w:t>
                            </w:r>
                            <w:r w:rsidR="003F22AF" w:rsidRPr="00E0359D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scuelas  rurales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7" style="position:absolute;margin-left:227.25pt;margin-top:69pt;width:309.75pt;height:97.5pt;rotation:180;flip:y;z-index:2517493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" o:allowincell="f" fillcolor="#17365d [2415]" strokecolor="white [3212]" strokeweight="1.5pt">
                <v:textbox>
                  <w:txbxContent>
                    <w:p w:rsidR="003F22AF" w:rsidRDefault="003F22AF" w:rsidP="003F22AF">
                      <w:pPr>
                        <w:pStyle w:val="Ttulo2"/>
                        <w:rPr>
                          <w:rFonts w:cs="Arial"/>
                          <w:b/>
                          <w:sz w:val="28"/>
                          <w:lang w:val="es-P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 xml:space="preserve">Primera Experiencia </w:t>
                      </w:r>
                    </w:p>
                    <w:p w:rsidR="003F22AF" w:rsidRPr="00E0359D" w:rsidRDefault="00D5206B" w:rsidP="003F22AF">
                      <w:pPr>
                        <w:pStyle w:val="Ttulo2"/>
                        <w:rPr>
                          <w:b/>
                          <w:sz w:val="44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Uso de las pizarras digitales i</w:t>
                      </w:r>
                      <w:r w:rsidR="003F22AF" w:rsidRPr="00E0359D">
                        <w:rPr>
                          <w:rFonts w:cs="Arial"/>
                          <w:b/>
                          <w:sz w:val="28"/>
                          <w:lang w:val="es-PE"/>
                        </w:rPr>
                        <w:t>nte</w:t>
                      </w: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ractivas de bajo costo para la e</w:t>
                      </w:r>
                      <w:r w:rsidR="005F7354">
                        <w:rPr>
                          <w:rFonts w:cs="Arial"/>
                          <w:b/>
                          <w:sz w:val="28"/>
                          <w:lang w:val="es-PE"/>
                        </w:rPr>
                        <w:t>nseñanz</w:t>
                      </w: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a en e</w:t>
                      </w:r>
                      <w:r w:rsidR="003F22AF" w:rsidRPr="00E0359D">
                        <w:rPr>
                          <w:rFonts w:cs="Arial"/>
                          <w:b/>
                          <w:sz w:val="28"/>
                          <w:lang w:val="es-PE"/>
                        </w:rPr>
                        <w:t>scuelas  rurales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F22AF">
        <w:rPr>
          <w:noProof/>
          <w:sz w:val="28"/>
          <w:lang w:val="es-PE" w:eastAsia="es-PE"/>
        </w:rPr>
        <w:drawing>
          <wp:inline distT="0" distB="0" distL="0" distR="0" wp14:anchorId="2B5AABAD" wp14:editId="5078E529">
            <wp:extent cx="1737360" cy="126388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r="17995"/>
                    <a:stretch/>
                  </pic:blipFill>
                  <pic:spPr bwMode="auto">
                    <a:xfrm>
                      <a:off x="0" y="0"/>
                      <a:ext cx="1737360" cy="12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817" w:rsidRDefault="009E4951" w:rsidP="00903817">
      <w:pPr>
        <w:pStyle w:val="Standard"/>
        <w:jc w:val="both"/>
        <w:rPr>
          <w:rFonts w:ascii="Calibri" w:hAnsi="Calibri"/>
          <w:sz w:val="24"/>
        </w:rPr>
      </w:pPr>
      <w:r w:rsidRPr="00FA28DE">
        <w:rPr>
          <w:rFonts w:ascii="Calibri" w:hAnsi="Calibri"/>
          <w:sz w:val="24"/>
        </w:rPr>
        <w:t xml:space="preserve">Como parte del proyecto se </w:t>
      </w:r>
      <w:r w:rsidR="00903817" w:rsidRPr="00FA28DE">
        <w:rPr>
          <w:rFonts w:ascii="Calibri" w:hAnsi="Calibri"/>
          <w:sz w:val="24"/>
        </w:rPr>
        <w:t>consideró</w:t>
      </w:r>
      <w:r w:rsidR="005C2E77">
        <w:rPr>
          <w:rFonts w:ascii="Calibri" w:hAnsi="Calibri"/>
          <w:sz w:val="24"/>
        </w:rPr>
        <w:t xml:space="preserve"> el  e</w:t>
      </w:r>
      <w:r w:rsidRPr="00FA28DE">
        <w:rPr>
          <w:rFonts w:ascii="Calibri" w:hAnsi="Calibri"/>
          <w:sz w:val="24"/>
        </w:rPr>
        <w:t>quipamiento de las Escuelas Líderes</w:t>
      </w:r>
      <w:r w:rsidR="00D5206B">
        <w:rPr>
          <w:rFonts w:ascii="Calibri" w:hAnsi="Calibri"/>
          <w:sz w:val="24"/>
        </w:rPr>
        <w:t xml:space="preserve"> con pizarras digitales,</w:t>
      </w:r>
      <w:r w:rsidR="00903817" w:rsidRPr="00FA28DE">
        <w:rPr>
          <w:rFonts w:ascii="Calibri" w:hAnsi="Calibri"/>
          <w:sz w:val="24"/>
        </w:rPr>
        <w:t xml:space="preserve"> y </w:t>
      </w:r>
      <w:r w:rsidR="005C2E77">
        <w:rPr>
          <w:rFonts w:ascii="Calibri" w:hAnsi="Calibri"/>
          <w:sz w:val="24"/>
        </w:rPr>
        <w:t>se capacitó a los docentes para su uso</w:t>
      </w:r>
      <w:r w:rsidR="00903817" w:rsidRPr="00FA28DE">
        <w:rPr>
          <w:rFonts w:ascii="Calibri" w:hAnsi="Calibri"/>
          <w:sz w:val="24"/>
        </w:rPr>
        <w:t>.</w:t>
      </w:r>
      <w:r w:rsidR="00FA28DE" w:rsidRPr="00FA28DE">
        <w:rPr>
          <w:rFonts w:ascii="Calibri" w:hAnsi="Calibri"/>
          <w:sz w:val="24"/>
        </w:rPr>
        <w:t xml:space="preserve"> </w:t>
      </w:r>
      <w:r w:rsidR="00D5206B">
        <w:rPr>
          <w:rFonts w:ascii="Calibri" w:hAnsi="Calibri"/>
          <w:sz w:val="24"/>
        </w:rPr>
        <w:t xml:space="preserve">Se entregaron </w:t>
      </w:r>
      <w:r w:rsidR="00903817" w:rsidRPr="00FA28DE">
        <w:rPr>
          <w:rFonts w:ascii="Calibri" w:hAnsi="Calibri"/>
          <w:sz w:val="24"/>
        </w:rPr>
        <w:t xml:space="preserve"> </w:t>
      </w:r>
      <w:r w:rsidRPr="00FA28DE">
        <w:rPr>
          <w:rFonts w:ascii="Calibri" w:hAnsi="Calibri"/>
          <w:sz w:val="24"/>
        </w:rPr>
        <w:t xml:space="preserve">03 pizarras digitales </w:t>
      </w:r>
      <w:r w:rsidR="00903817" w:rsidRPr="00FA28DE">
        <w:rPr>
          <w:rFonts w:ascii="Calibri" w:hAnsi="Calibri"/>
          <w:sz w:val="24"/>
        </w:rPr>
        <w:t xml:space="preserve">a bajo costo </w:t>
      </w:r>
      <w:r w:rsidR="00A444EF">
        <w:rPr>
          <w:rFonts w:ascii="Calibri" w:hAnsi="Calibri"/>
          <w:sz w:val="24"/>
        </w:rPr>
        <w:t>(1 por institución e</w:t>
      </w:r>
      <w:r w:rsidR="00D5206B">
        <w:rPr>
          <w:rFonts w:ascii="Calibri" w:hAnsi="Calibri"/>
          <w:sz w:val="24"/>
        </w:rPr>
        <w:t xml:space="preserve">ducativa), con </w:t>
      </w:r>
      <w:r w:rsidRPr="00FA28DE">
        <w:rPr>
          <w:rFonts w:ascii="Calibri" w:hAnsi="Calibri"/>
          <w:sz w:val="24"/>
        </w:rPr>
        <w:t xml:space="preserve"> sus respectivos plumones digitales.</w:t>
      </w:r>
      <w:r w:rsidR="00D5206B">
        <w:rPr>
          <w:rFonts w:ascii="Calibri" w:hAnsi="Calibri"/>
          <w:sz w:val="24"/>
        </w:rPr>
        <w:t xml:space="preserve"> </w:t>
      </w:r>
    </w:p>
    <w:p w:rsidR="00A444EF" w:rsidRPr="00903817" w:rsidRDefault="00A444EF" w:rsidP="00903817">
      <w:pPr>
        <w:pStyle w:val="Standard"/>
        <w:jc w:val="both"/>
        <w:rPr>
          <w:rFonts w:ascii="Calisto MT" w:hAnsi="Calisto MT"/>
          <w:sz w:val="24"/>
        </w:rPr>
      </w:pPr>
    </w:p>
    <w:tbl>
      <w:tblPr>
        <w:tblStyle w:val="Tablaconcuadrcula"/>
        <w:tblW w:w="9108" w:type="dxa"/>
        <w:tblLook w:val="04A0" w:firstRow="1" w:lastRow="0" w:firstColumn="1" w:lastColumn="0" w:noHBand="0" w:noVBand="1"/>
      </w:tblPr>
      <w:tblGrid>
        <w:gridCol w:w="2358"/>
        <w:gridCol w:w="6750"/>
      </w:tblGrid>
      <w:tr w:rsidR="0015768B" w:rsidRPr="0015768B" w:rsidTr="00EF1585">
        <w:tc>
          <w:tcPr>
            <w:tcW w:w="9108" w:type="dxa"/>
            <w:gridSpan w:val="2"/>
          </w:tcPr>
          <w:p w:rsidR="0015768B" w:rsidRPr="005E33C4" w:rsidRDefault="0015768B" w:rsidP="005E33C4">
            <w:pPr>
              <w:pStyle w:val="Ttulo3"/>
              <w:outlineLvl w:val="2"/>
              <w:rPr>
                <w:rFonts w:ascii="Calibri" w:hAnsi="Calibri" w:cs="Arial"/>
                <w:lang w:val="es-PE"/>
              </w:rPr>
            </w:pPr>
            <w:r w:rsidRPr="005E33C4">
              <w:rPr>
                <w:color w:val="365F91" w:themeColor="accent1" w:themeShade="BF"/>
                <w:lang w:val="es-PE"/>
              </w:rPr>
              <w:t>OBJETIVOS</w:t>
            </w:r>
          </w:p>
        </w:tc>
      </w:tr>
      <w:tr w:rsidR="00941FBB" w:rsidRPr="0015768B" w:rsidTr="0015768B">
        <w:trPr>
          <w:trHeight w:val="720"/>
        </w:trPr>
        <w:tc>
          <w:tcPr>
            <w:tcW w:w="2358" w:type="dxa"/>
          </w:tcPr>
          <w:p w:rsidR="00941FBB" w:rsidRPr="005E33C4" w:rsidRDefault="002C7F4A" w:rsidP="00132F2D">
            <w:pPr>
              <w:pStyle w:val="Ttulo3"/>
              <w:outlineLvl w:val="2"/>
              <w:rPr>
                <w:rFonts w:asciiTheme="minorHAnsi" w:hAnsiTheme="minorHAnsi"/>
                <w:color w:val="365F91" w:themeColor="accent1" w:themeShade="BF"/>
                <w:lang w:val="es-PE"/>
              </w:rPr>
            </w:pPr>
            <w:r w:rsidRPr="005E33C4">
              <w:rPr>
                <w:color w:val="365F91" w:themeColor="accent1" w:themeShade="BF"/>
                <w:lang w:val="es-PE"/>
              </w:rPr>
              <w:t>Objetivo</w:t>
            </w:r>
            <w:r w:rsidR="00941FBB" w:rsidRPr="005E33C4">
              <w:rPr>
                <w:color w:val="365F91" w:themeColor="accent1" w:themeShade="BF"/>
                <w:lang w:val="es-PE"/>
              </w:rPr>
              <w:t xml:space="preserve"> </w:t>
            </w:r>
            <w:r w:rsidRPr="005E33C4">
              <w:rPr>
                <w:color w:val="365F91" w:themeColor="accent1" w:themeShade="BF"/>
                <w:lang w:val="es-PE"/>
              </w:rPr>
              <w:t>general</w:t>
            </w:r>
          </w:p>
        </w:tc>
        <w:tc>
          <w:tcPr>
            <w:tcW w:w="6750" w:type="dxa"/>
          </w:tcPr>
          <w:p w:rsidR="00941FBB" w:rsidRPr="00FA28DE" w:rsidRDefault="00941FBB" w:rsidP="00FA28DE">
            <w:pPr>
              <w:pStyle w:val="Prrafodelista"/>
              <w:ind w:left="0"/>
              <w:jc w:val="both"/>
              <w:rPr>
                <w:rFonts w:cs="Arial"/>
                <w:sz w:val="24"/>
                <w:lang w:val="es-PE"/>
              </w:rPr>
            </w:pPr>
            <w:r w:rsidRPr="00FA28DE">
              <w:rPr>
                <w:rFonts w:cs="Arial"/>
                <w:lang w:val="es-PE"/>
              </w:rPr>
              <w:t xml:space="preserve">Contribuir a la mejora de la calidad de </w:t>
            </w:r>
            <w:r w:rsidRPr="00FA28DE">
              <w:t>los procesos de enseñanza aprendizaje</w:t>
            </w:r>
            <w:r w:rsidRPr="00FA28DE">
              <w:rPr>
                <w:rFonts w:cs="Arial"/>
                <w:lang w:val="es-PE"/>
              </w:rPr>
              <w:t xml:space="preserve"> de </w:t>
            </w:r>
            <w:r w:rsidR="00D5206B">
              <w:rPr>
                <w:rFonts w:cs="Arial"/>
                <w:lang w:val="es-PE"/>
              </w:rPr>
              <w:t xml:space="preserve">la </w:t>
            </w:r>
            <w:r w:rsidRPr="00FA28DE">
              <w:t>Educación Intercultural Bilingüe</w:t>
            </w:r>
            <w:r w:rsidR="006832C0">
              <w:t>,</w:t>
            </w:r>
            <w:r w:rsidRPr="00FA28DE">
              <w:rPr>
                <w:rFonts w:cs="Arial"/>
                <w:lang w:val="es-PE"/>
              </w:rPr>
              <w:t xml:space="preserve"> en las escuelas rurales de los distritos de Ccorca y Anta.</w:t>
            </w:r>
          </w:p>
        </w:tc>
      </w:tr>
      <w:tr w:rsidR="00941FBB" w:rsidRPr="0015768B" w:rsidTr="0015768B">
        <w:tc>
          <w:tcPr>
            <w:tcW w:w="2358" w:type="dxa"/>
          </w:tcPr>
          <w:p w:rsidR="00941FBB" w:rsidRPr="0015768B" w:rsidRDefault="006832C0" w:rsidP="002C7F4A">
            <w:pPr>
              <w:pStyle w:val="Ttulo3"/>
              <w:outlineLvl w:val="2"/>
              <w:rPr>
                <w:rFonts w:asciiTheme="minorHAnsi" w:hAnsiTheme="minorHAnsi" w:cs="Arial"/>
                <w:b w:val="0"/>
                <w:lang w:val="es-PE"/>
              </w:rPr>
            </w:pPr>
            <w:r>
              <w:rPr>
                <w:color w:val="365F91" w:themeColor="accent1" w:themeShade="BF"/>
                <w:lang w:val="es-PE"/>
              </w:rPr>
              <w:t>Objetivo pedagógico</w:t>
            </w:r>
          </w:p>
        </w:tc>
        <w:tc>
          <w:tcPr>
            <w:tcW w:w="6750" w:type="dxa"/>
          </w:tcPr>
          <w:p w:rsidR="00941FBB" w:rsidRPr="00FA28DE" w:rsidRDefault="00941FBB" w:rsidP="00FA28DE">
            <w:pPr>
              <w:spacing w:line="276" w:lineRule="auto"/>
              <w:jc w:val="both"/>
              <w:rPr>
                <w:rFonts w:cs="Arial"/>
                <w:color w:val="auto"/>
                <w:lang w:val="es-PE"/>
              </w:rPr>
            </w:pPr>
            <w:r w:rsidRPr="00FA28DE">
              <w:rPr>
                <w:rFonts w:cs="Arial"/>
                <w:color w:val="auto"/>
                <w:sz w:val="22"/>
                <w:lang w:val="es-PE"/>
              </w:rPr>
              <w:t>Consolidar los conocimientos de niños y niñas mediante su participación activa-colaborativa durante el proceso de enseñanza-aprendizaje y la evaluación de las actividades de aprendizaje.</w:t>
            </w:r>
          </w:p>
        </w:tc>
      </w:tr>
    </w:tbl>
    <w:tbl>
      <w:tblPr>
        <w:tblStyle w:val="Tablaconcuadrcula1"/>
        <w:tblW w:w="9108" w:type="dxa"/>
        <w:tblLook w:val="04A0" w:firstRow="1" w:lastRow="0" w:firstColumn="1" w:lastColumn="0" w:noHBand="0" w:noVBand="1"/>
      </w:tblPr>
      <w:tblGrid>
        <w:gridCol w:w="2358"/>
        <w:gridCol w:w="6750"/>
      </w:tblGrid>
      <w:tr w:rsidR="00FA28DE" w:rsidTr="00FA28DE">
        <w:trPr>
          <w:trHeight w:val="720"/>
        </w:trPr>
        <w:tc>
          <w:tcPr>
            <w:tcW w:w="2358" w:type="dxa"/>
          </w:tcPr>
          <w:p w:rsidR="00FA28DE" w:rsidRPr="00EE47AF" w:rsidRDefault="006832C0" w:rsidP="002C7F4A">
            <w:pPr>
              <w:pStyle w:val="Ttulo3"/>
              <w:outlineLvl w:val="2"/>
              <w:rPr>
                <w:rFonts w:asciiTheme="minorHAnsi" w:hAnsiTheme="minorHAnsi" w:cs="Arial"/>
                <w:b w:val="0"/>
                <w:lang w:val="es-PE"/>
              </w:rPr>
            </w:pPr>
            <w:r>
              <w:rPr>
                <w:color w:val="365F91" w:themeColor="accent1" w:themeShade="BF"/>
                <w:lang w:val="es-PE"/>
              </w:rPr>
              <w:t>D</w:t>
            </w:r>
            <w:r w:rsidRPr="002C7F4A">
              <w:rPr>
                <w:color w:val="365F91" w:themeColor="accent1" w:themeShade="BF"/>
                <w:lang w:val="es-PE"/>
              </w:rPr>
              <w:t>escripción de la práctica</w:t>
            </w:r>
          </w:p>
        </w:tc>
        <w:tc>
          <w:tcPr>
            <w:tcW w:w="6750" w:type="dxa"/>
          </w:tcPr>
          <w:p w:rsidR="00FA28DE" w:rsidRDefault="00FA28DE" w:rsidP="00A444EF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 xml:space="preserve">Los </w:t>
            </w:r>
            <w:r w:rsidR="006A436F">
              <w:rPr>
                <w:rFonts w:cs="Arial"/>
                <w:lang w:val="es-PE"/>
              </w:rPr>
              <w:t>d</w:t>
            </w:r>
            <w:r w:rsidR="006832C0">
              <w:rPr>
                <w:rFonts w:cs="Arial"/>
                <w:lang w:val="es-PE"/>
              </w:rPr>
              <w:t>ocentes preparan las</w:t>
            </w:r>
            <w:r>
              <w:rPr>
                <w:rFonts w:cs="Arial"/>
                <w:lang w:val="es-PE"/>
              </w:rPr>
              <w:t xml:space="preserve"> sesiones de aprendizaje utilizando materiales interact</w:t>
            </w:r>
            <w:r w:rsidR="006832C0">
              <w:rPr>
                <w:rFonts w:cs="Arial"/>
                <w:lang w:val="es-PE"/>
              </w:rPr>
              <w:t xml:space="preserve">ivos </w:t>
            </w:r>
            <w:r>
              <w:rPr>
                <w:rFonts w:cs="Arial"/>
                <w:lang w:val="es-PE"/>
              </w:rPr>
              <w:t>apropiados o contextualizados</w:t>
            </w:r>
            <w:r w:rsidR="006832C0">
              <w:rPr>
                <w:rFonts w:cs="Arial"/>
                <w:lang w:val="es-PE"/>
              </w:rPr>
              <w:t>, que puede</w:t>
            </w:r>
            <w:r>
              <w:rPr>
                <w:rFonts w:cs="Arial"/>
                <w:lang w:val="es-PE"/>
              </w:rPr>
              <w:t>n ser manejados por los niños y niñas con las</w:t>
            </w:r>
            <w:r w:rsidR="00EF2716">
              <w:rPr>
                <w:rFonts w:cs="Arial"/>
                <w:lang w:val="es-PE"/>
              </w:rPr>
              <w:t xml:space="preserve"> pizarras digitales interactiv</w:t>
            </w:r>
            <w:r>
              <w:rPr>
                <w:rFonts w:cs="Arial"/>
                <w:lang w:val="es-PE"/>
              </w:rPr>
              <w:t>a</w:t>
            </w:r>
            <w:r w:rsidR="006832C0">
              <w:rPr>
                <w:rFonts w:cs="Arial"/>
                <w:lang w:val="es-PE"/>
              </w:rPr>
              <w:t>s</w:t>
            </w:r>
            <w:r w:rsidR="00EF2716">
              <w:rPr>
                <w:rFonts w:cs="Arial"/>
                <w:lang w:val="es-PE"/>
              </w:rPr>
              <w:t xml:space="preserve">, </w:t>
            </w:r>
            <w:r>
              <w:rPr>
                <w:rFonts w:cs="Arial"/>
                <w:lang w:val="es-PE"/>
              </w:rPr>
              <w:t xml:space="preserve"> consolida</w:t>
            </w:r>
            <w:r w:rsidR="00EF2716">
              <w:rPr>
                <w:rFonts w:cs="Arial"/>
                <w:lang w:val="es-PE"/>
              </w:rPr>
              <w:t>ndo</w:t>
            </w:r>
            <w:r w:rsidR="006832C0">
              <w:rPr>
                <w:rFonts w:cs="Arial"/>
                <w:lang w:val="es-PE"/>
              </w:rPr>
              <w:t xml:space="preserve"> conocimientos mediante una</w:t>
            </w:r>
            <w:r>
              <w:rPr>
                <w:rFonts w:cs="Arial"/>
                <w:lang w:val="es-PE"/>
              </w:rPr>
              <w:t xml:space="preserve"> participación activa-colaborativa</w:t>
            </w:r>
            <w:r w:rsidR="006832C0">
              <w:rPr>
                <w:rFonts w:cs="Arial"/>
                <w:lang w:val="es-PE"/>
              </w:rPr>
              <w:t xml:space="preserve"> de las y los escolares</w:t>
            </w:r>
            <w:r w:rsidR="00A444EF">
              <w:rPr>
                <w:rFonts w:cs="Arial"/>
                <w:lang w:val="es-PE"/>
              </w:rPr>
              <w:t>.</w:t>
            </w:r>
            <w:r>
              <w:rPr>
                <w:rFonts w:cs="Arial"/>
                <w:lang w:val="es-PE"/>
              </w:rPr>
              <w:t xml:space="preserve"> </w:t>
            </w:r>
          </w:p>
        </w:tc>
      </w:tr>
      <w:tr w:rsidR="00FA28DE" w:rsidTr="00FA28DE">
        <w:tc>
          <w:tcPr>
            <w:tcW w:w="2358" w:type="dxa"/>
          </w:tcPr>
          <w:p w:rsidR="00FA28DE" w:rsidRPr="00EE47AF" w:rsidRDefault="006832C0" w:rsidP="002C7F4A">
            <w:pPr>
              <w:pStyle w:val="Ttulo3"/>
              <w:outlineLvl w:val="2"/>
              <w:rPr>
                <w:rFonts w:asciiTheme="minorHAnsi" w:hAnsiTheme="minorHAnsi" w:cs="Arial"/>
                <w:b w:val="0"/>
                <w:lang w:val="es-PE"/>
              </w:rPr>
            </w:pPr>
            <w:r>
              <w:rPr>
                <w:color w:val="365F91" w:themeColor="accent1" w:themeShade="BF"/>
                <w:lang w:val="es-PE"/>
              </w:rPr>
              <w:t>Metodologí</w:t>
            </w:r>
            <w:r w:rsidRPr="002C7F4A">
              <w:rPr>
                <w:color w:val="365F91" w:themeColor="accent1" w:themeShade="BF"/>
                <w:lang w:val="es-PE"/>
              </w:rPr>
              <w:t>a empleada</w:t>
            </w:r>
          </w:p>
        </w:tc>
        <w:tc>
          <w:tcPr>
            <w:tcW w:w="6750" w:type="dxa"/>
          </w:tcPr>
          <w:p w:rsidR="00FA28DE" w:rsidRPr="00ED0F49" w:rsidRDefault="00A444EF" w:rsidP="006F37F6">
            <w:p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color w:val="auto"/>
                <w:sz w:val="22"/>
                <w:lang w:val="es-PE"/>
              </w:rPr>
              <w:t>Aplicativa - p</w:t>
            </w:r>
            <w:r w:rsidR="00FA28DE" w:rsidRPr="00EE47AF">
              <w:rPr>
                <w:rFonts w:cs="Arial"/>
                <w:color w:val="auto"/>
                <w:sz w:val="22"/>
                <w:lang w:val="es-PE"/>
              </w:rPr>
              <w:t>articipativa</w:t>
            </w:r>
          </w:p>
        </w:tc>
      </w:tr>
      <w:tr w:rsidR="00FA28DE" w:rsidTr="00FA28DE">
        <w:trPr>
          <w:trHeight w:val="1977"/>
        </w:trPr>
        <w:tc>
          <w:tcPr>
            <w:tcW w:w="2358" w:type="dxa"/>
          </w:tcPr>
          <w:p w:rsidR="00FA28DE" w:rsidRDefault="006832C0" w:rsidP="002C7F4A">
            <w:pPr>
              <w:pStyle w:val="Ttulo3"/>
              <w:outlineLvl w:val="2"/>
              <w:rPr>
                <w:rFonts w:cs="Arial"/>
                <w:lang w:val="es-PE"/>
              </w:rPr>
            </w:pPr>
            <w:r>
              <w:rPr>
                <w:color w:val="365F91" w:themeColor="accent1" w:themeShade="BF"/>
                <w:lang w:val="es-PE"/>
              </w:rPr>
              <w:t>R</w:t>
            </w:r>
            <w:r w:rsidRPr="002C7F4A">
              <w:rPr>
                <w:color w:val="365F91" w:themeColor="accent1" w:themeShade="BF"/>
                <w:lang w:val="es-PE"/>
              </w:rPr>
              <w:t xml:space="preserve">esultados obtenidos </w:t>
            </w:r>
          </w:p>
        </w:tc>
        <w:tc>
          <w:tcPr>
            <w:tcW w:w="6750" w:type="dxa"/>
          </w:tcPr>
          <w:p w:rsidR="00FA28DE" w:rsidRDefault="00FA28DE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Niños y niñas desarrollan capacidades participativas que les permiten aprender de manera intuitiva</w:t>
            </w:r>
            <w:r w:rsidR="00EF2716">
              <w:rPr>
                <w:rFonts w:cs="Arial"/>
                <w:lang w:val="es-PE"/>
              </w:rPr>
              <w:t>,</w:t>
            </w:r>
            <w:r>
              <w:rPr>
                <w:rFonts w:cs="Arial"/>
                <w:lang w:val="es-PE"/>
              </w:rPr>
              <w:t xml:space="preserve"> utiliz</w:t>
            </w:r>
            <w:r w:rsidR="00A444EF">
              <w:rPr>
                <w:rFonts w:cs="Arial"/>
                <w:lang w:val="es-PE"/>
              </w:rPr>
              <w:t>ando la herramienta tecnológica</w:t>
            </w:r>
          </w:p>
          <w:p w:rsidR="00FA28DE" w:rsidRDefault="00FA28DE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</w:t>
            </w:r>
            <w:r w:rsidRPr="00295BB6">
              <w:rPr>
                <w:rFonts w:cs="Arial"/>
                <w:lang w:val="es-PE"/>
              </w:rPr>
              <w:t xml:space="preserve">ocentes </w:t>
            </w:r>
            <w:r>
              <w:rPr>
                <w:rFonts w:cs="Arial"/>
                <w:lang w:val="es-PE"/>
              </w:rPr>
              <w:t xml:space="preserve">mejoran su desempeño </w:t>
            </w:r>
            <w:r w:rsidRPr="00295BB6">
              <w:rPr>
                <w:rFonts w:cs="Arial"/>
                <w:lang w:val="es-PE"/>
              </w:rPr>
              <w:t xml:space="preserve">en </w:t>
            </w:r>
            <w:r w:rsidR="00A444EF">
              <w:rPr>
                <w:rFonts w:cs="Arial"/>
                <w:lang w:val="es-PE"/>
              </w:rPr>
              <w:t xml:space="preserve"> el </w:t>
            </w:r>
            <w:r w:rsidRPr="00295BB6">
              <w:rPr>
                <w:rFonts w:cs="Arial"/>
                <w:lang w:val="es-PE"/>
              </w:rPr>
              <w:t>aula</w:t>
            </w:r>
            <w:r>
              <w:rPr>
                <w:rFonts w:cs="Arial"/>
                <w:lang w:val="es-PE"/>
              </w:rPr>
              <w:t xml:space="preserve"> utilizando el material en formato digital</w:t>
            </w:r>
            <w:r w:rsidRPr="00295BB6">
              <w:rPr>
                <w:rFonts w:cs="Arial"/>
                <w:lang w:val="es-PE"/>
              </w:rPr>
              <w:t>, respond</w:t>
            </w:r>
            <w:r>
              <w:rPr>
                <w:rFonts w:cs="Arial"/>
                <w:lang w:val="es-PE"/>
              </w:rPr>
              <w:t>iendo</w:t>
            </w:r>
            <w:r w:rsidR="006832C0">
              <w:rPr>
                <w:rFonts w:cs="Arial"/>
                <w:lang w:val="es-PE"/>
              </w:rPr>
              <w:t xml:space="preserve"> a las características socio</w:t>
            </w:r>
            <w:r w:rsidRPr="00295BB6">
              <w:rPr>
                <w:rFonts w:cs="Arial"/>
                <w:lang w:val="es-PE"/>
              </w:rPr>
              <w:t>culturales y lingüísticas de los niños, niñas y adolescentes del ámbito del proyecto</w:t>
            </w:r>
          </w:p>
          <w:p w:rsidR="00FA28DE" w:rsidRDefault="00FA28DE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Docentes generan material educativo contextualizado para el desarrollo de sus sesione</w:t>
            </w:r>
            <w:r w:rsidR="00A444EF">
              <w:rPr>
                <w:rFonts w:cs="Arial"/>
                <w:lang w:val="es-PE"/>
              </w:rPr>
              <w:t>s de aprendizaje</w:t>
            </w:r>
          </w:p>
        </w:tc>
      </w:tr>
    </w:tbl>
    <w:tbl>
      <w:tblPr>
        <w:tblStyle w:val="Tablaconcuadrcula"/>
        <w:tblW w:w="9108" w:type="dxa"/>
        <w:tblLook w:val="04A0" w:firstRow="1" w:lastRow="0" w:firstColumn="1" w:lastColumn="0" w:noHBand="0" w:noVBand="1"/>
      </w:tblPr>
      <w:tblGrid>
        <w:gridCol w:w="2358"/>
        <w:gridCol w:w="6750"/>
      </w:tblGrid>
      <w:tr w:rsidR="00EF2716" w:rsidTr="00EF2716">
        <w:trPr>
          <w:trHeight w:val="720"/>
        </w:trPr>
        <w:tc>
          <w:tcPr>
            <w:tcW w:w="2358" w:type="dxa"/>
          </w:tcPr>
          <w:p w:rsidR="00EF2716" w:rsidRDefault="006832C0" w:rsidP="00EF2716">
            <w:pPr>
              <w:pStyle w:val="Ttulo3"/>
              <w:outlineLvl w:val="2"/>
              <w:rPr>
                <w:lang w:val="es-PE"/>
              </w:rPr>
            </w:pPr>
            <w:r>
              <w:rPr>
                <w:color w:val="365F91" w:themeColor="accent1" w:themeShade="BF"/>
                <w:lang w:val="es-PE"/>
              </w:rPr>
              <w:t>C</w:t>
            </w:r>
            <w:r w:rsidRPr="00EF2716">
              <w:rPr>
                <w:color w:val="365F91" w:themeColor="accent1" w:themeShade="BF"/>
                <w:lang w:val="es-PE"/>
              </w:rPr>
              <w:t>ondiciones para la réplica</w:t>
            </w:r>
          </w:p>
        </w:tc>
        <w:tc>
          <w:tcPr>
            <w:tcW w:w="6750" w:type="dxa"/>
          </w:tcPr>
          <w:p w:rsidR="00EF2716" w:rsidRDefault="00EF2716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Compromi</w:t>
            </w:r>
            <w:r w:rsidR="006832C0">
              <w:rPr>
                <w:rFonts w:cs="Arial"/>
                <w:lang w:val="es-PE"/>
              </w:rPr>
              <w:t>so y predisposición del docente</w:t>
            </w:r>
          </w:p>
          <w:p w:rsidR="00EF2716" w:rsidRDefault="00EF2716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Conocimientos básicos en e</w:t>
            </w:r>
            <w:r w:rsidR="006832C0">
              <w:rPr>
                <w:rFonts w:cs="Arial"/>
                <w:lang w:val="es-PE"/>
              </w:rPr>
              <w:t>l manejo de sistemas operativos</w:t>
            </w:r>
          </w:p>
          <w:p w:rsidR="00EF2716" w:rsidRDefault="006832C0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Recursos e</w:t>
            </w:r>
            <w:r w:rsidR="00EF2716">
              <w:rPr>
                <w:rFonts w:cs="Arial"/>
                <w:lang w:val="es-PE"/>
              </w:rPr>
              <w:t>ducativos compatibl</w:t>
            </w:r>
            <w:r w:rsidR="00A444EF">
              <w:rPr>
                <w:rFonts w:cs="Arial"/>
                <w:lang w:val="es-PE"/>
              </w:rPr>
              <w:t>es con la pizarra y el contexto</w:t>
            </w:r>
          </w:p>
          <w:p w:rsidR="00EF2716" w:rsidRDefault="00A444EF" w:rsidP="00EF2716">
            <w:pPr>
              <w:pStyle w:val="Prrafodelista"/>
              <w:numPr>
                <w:ilvl w:val="0"/>
                <w:numId w:val="9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Recursos tecnológicos básicos (p</w:t>
            </w:r>
            <w:r w:rsidR="00EF2716">
              <w:rPr>
                <w:rFonts w:cs="Arial"/>
                <w:lang w:val="es-PE"/>
              </w:rPr>
              <w:t xml:space="preserve">royector, </w:t>
            </w:r>
            <w:r w:rsidR="006832C0">
              <w:rPr>
                <w:rFonts w:cs="Arial"/>
                <w:lang w:val="es-PE"/>
              </w:rPr>
              <w:t>mando Wii, p</w:t>
            </w:r>
            <w:r w:rsidR="00EF2716">
              <w:rPr>
                <w:rFonts w:cs="Arial"/>
                <w:lang w:val="es-PE"/>
              </w:rPr>
              <w:t>lumón emisor).</w:t>
            </w:r>
          </w:p>
        </w:tc>
      </w:tr>
    </w:tbl>
    <w:p w:rsidR="00814FEC" w:rsidRDefault="00814FEC" w:rsidP="008F4EC6">
      <w:pPr>
        <w:rPr>
          <w:sz w:val="22"/>
        </w:rPr>
      </w:pPr>
    </w:p>
    <w:p w:rsidR="00814FEC" w:rsidRDefault="006231E0" w:rsidP="008F4EC6">
      <w:pPr>
        <w:rPr>
          <w:sz w:val="22"/>
        </w:rPr>
      </w:pPr>
      <w:r>
        <w:rPr>
          <w:rFonts w:cstheme="majorBidi"/>
          <w:noProof/>
          <w:sz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752447" behindDoc="0" locked="0" layoutInCell="0" allowOverlap="1">
                <wp:simplePos x="0" y="0"/>
                <wp:positionH relativeFrom="page">
                  <wp:posOffset>3038475</wp:posOffset>
                </wp:positionH>
                <wp:positionV relativeFrom="page">
                  <wp:posOffset>876300</wp:posOffset>
                </wp:positionV>
                <wp:extent cx="3933825" cy="1238250"/>
                <wp:effectExtent l="9525" t="9525" r="9525" b="9525"/>
                <wp:wrapNone/>
                <wp:docPr id="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933825" cy="1238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F4A" w:rsidRDefault="002C7F4A" w:rsidP="005E33C4">
                            <w:pPr>
                              <w:pStyle w:val="Ttulo2"/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 xml:space="preserve">Segunda Experiencia </w:t>
                            </w:r>
                          </w:p>
                          <w:p w:rsidR="002C7F4A" w:rsidRPr="00E0359D" w:rsidRDefault="006832C0" w:rsidP="005E33C4">
                            <w:pPr>
                              <w:pStyle w:val="Ttulo2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“Clientes l</w:t>
                            </w:r>
                            <w:r w:rsidR="002C7F4A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ivianos para fortalecer capacidades de producción de textos y acceso a los contenidos multimedia”</w:t>
                            </w:r>
                            <w:r w:rsidR="002C7F4A" w:rsidRPr="00E0359D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8" style="position:absolute;margin-left:239.25pt;margin-top:69pt;width:309.75pt;height:97.5pt;rotation:180;flip:y;z-index:2517524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" o:allowincell="f" fillcolor="#17365d [2415]" strokecolor="white [3212]" strokeweight="1.5pt">
                <v:textbox>
                  <w:txbxContent>
                    <w:p w:rsidR="002C7F4A" w:rsidRDefault="002C7F4A" w:rsidP="005E33C4">
                      <w:pPr>
                        <w:pStyle w:val="Ttulo2"/>
                        <w:rPr>
                          <w:rFonts w:cs="Arial"/>
                          <w:b/>
                          <w:sz w:val="28"/>
                          <w:lang w:val="es-P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 xml:space="preserve">Segunda Experiencia </w:t>
                      </w:r>
                    </w:p>
                    <w:p w:rsidR="002C7F4A" w:rsidRPr="00E0359D" w:rsidRDefault="006832C0" w:rsidP="005E33C4">
                      <w:pPr>
                        <w:pStyle w:val="Ttulo2"/>
                        <w:rPr>
                          <w:b/>
                          <w:sz w:val="44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“Clientes l</w:t>
                      </w:r>
                      <w:r w:rsidR="002C7F4A">
                        <w:rPr>
                          <w:rFonts w:cs="Arial"/>
                          <w:b/>
                          <w:sz w:val="28"/>
                          <w:lang w:val="es-PE"/>
                        </w:rPr>
                        <w:t>ivianos para fortalecer capacidades de producción de textos y acceso a los contenidos multimedia”</w:t>
                      </w:r>
                      <w:r w:rsidR="002C7F4A" w:rsidRPr="00E0359D">
                        <w:rPr>
                          <w:rFonts w:cs="Arial"/>
                          <w:b/>
                          <w:sz w:val="28"/>
                          <w:lang w:val="es-PE"/>
                        </w:rPr>
                        <w:t>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A436F">
        <w:rPr>
          <w:noProof/>
          <w:sz w:val="22"/>
          <w:lang w:val="es-PE" w:eastAsia="es-PE"/>
        </w:rPr>
        <w:drawing>
          <wp:inline distT="0" distB="0" distL="0" distR="0" wp14:anchorId="74A559EC" wp14:editId="0677A4C7">
            <wp:extent cx="1828800" cy="11811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F4A" w:rsidRPr="002C7F4A" w:rsidRDefault="006832C0" w:rsidP="002C7F4A">
      <w:pPr>
        <w:jc w:val="both"/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</w:pPr>
      <w:r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El p</w:t>
      </w:r>
      <w:r w:rsid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royecto incluyó el u</w:t>
      </w:r>
      <w:r w:rsidR="002C7F4A" w:rsidRP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so de los Clientes Livianos para el mejor aprovechamiento de los recursos tecnológicos existentes en la</w:t>
      </w:r>
      <w:r w:rsidR="00A444EF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s institucio</w:t>
      </w:r>
      <w:r w:rsidR="002C7F4A" w:rsidRP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n</w:t>
      </w:r>
      <w:r w:rsidR="00A444EF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es</w:t>
      </w:r>
      <w:r w:rsidR="002C7F4A" w:rsidRP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 xml:space="preserve"> educativa</w:t>
      </w:r>
      <w:r w:rsidR="00A444EF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s</w:t>
      </w:r>
      <w:r w:rsid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,</w:t>
      </w:r>
      <w:r w:rsidR="002C7F4A" w:rsidRP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 xml:space="preserve"> con la finalidad de fortalecer </w:t>
      </w:r>
      <w:r w:rsidR="00A444EF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 xml:space="preserve">las </w:t>
      </w:r>
      <w:r w:rsidR="002C7F4A" w:rsidRPr="002C7F4A">
        <w:rPr>
          <w:rFonts w:ascii="Calibri" w:eastAsia="Verdana" w:hAnsi="Calibri" w:cs="Verdana"/>
          <w:color w:val="000000"/>
          <w:kern w:val="3"/>
          <w:szCs w:val="18"/>
          <w:lang w:val="es-PE" w:eastAsia="es-PE"/>
        </w:rPr>
        <w:t>capacidades de producción de textos y acceso a los contenidos educativos multimedia.</w:t>
      </w:r>
    </w:p>
    <w:tbl>
      <w:tblPr>
        <w:tblStyle w:val="Tablaconcuadrcula"/>
        <w:tblW w:w="9378" w:type="dxa"/>
        <w:tblLook w:val="04A0" w:firstRow="1" w:lastRow="0" w:firstColumn="1" w:lastColumn="0" w:noHBand="0" w:noVBand="1"/>
      </w:tblPr>
      <w:tblGrid>
        <w:gridCol w:w="2842"/>
        <w:gridCol w:w="6536"/>
      </w:tblGrid>
      <w:tr w:rsidR="002C7F4A" w:rsidTr="006A436F">
        <w:tc>
          <w:tcPr>
            <w:tcW w:w="9378" w:type="dxa"/>
            <w:gridSpan w:val="2"/>
          </w:tcPr>
          <w:p w:rsidR="002C7F4A" w:rsidRDefault="002C7F4A" w:rsidP="002C7F4A">
            <w:pPr>
              <w:pStyle w:val="Ttulo3"/>
              <w:outlineLvl w:val="2"/>
              <w:rPr>
                <w:rFonts w:cs="Arial"/>
                <w:lang w:val="es-PE"/>
              </w:rPr>
            </w:pPr>
            <w:r>
              <w:rPr>
                <w:lang w:val="es-PE"/>
              </w:rPr>
              <w:t>OBJETIVOS</w:t>
            </w:r>
          </w:p>
        </w:tc>
      </w:tr>
      <w:tr w:rsidR="00814FEC" w:rsidTr="006A436F">
        <w:trPr>
          <w:trHeight w:val="720"/>
        </w:trPr>
        <w:tc>
          <w:tcPr>
            <w:tcW w:w="2842" w:type="dxa"/>
          </w:tcPr>
          <w:p w:rsidR="00814FEC" w:rsidRDefault="002C7F4A" w:rsidP="00132F2D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</w:t>
            </w:r>
            <w:r w:rsidR="00814FEC">
              <w:rPr>
                <w:lang w:val="es-PE"/>
              </w:rPr>
              <w:t xml:space="preserve"> </w:t>
            </w:r>
            <w:r>
              <w:rPr>
                <w:lang w:val="es-PE"/>
              </w:rPr>
              <w:t>general</w:t>
            </w:r>
          </w:p>
        </w:tc>
        <w:tc>
          <w:tcPr>
            <w:tcW w:w="6536" w:type="dxa"/>
          </w:tcPr>
          <w:p w:rsidR="00814FEC" w:rsidRDefault="00814FE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Promover el uso de</w:t>
            </w:r>
            <w:r w:rsidR="006832C0">
              <w:rPr>
                <w:rFonts w:cs="Arial"/>
                <w:lang w:val="es-PE"/>
              </w:rPr>
              <w:t xml:space="preserve"> las herramientas tecnológicas que contribuyan </w:t>
            </w:r>
            <w:r>
              <w:rPr>
                <w:rFonts w:cs="Arial"/>
                <w:lang w:val="es-PE"/>
              </w:rPr>
              <w:t xml:space="preserve"> a la mejora de </w:t>
            </w:r>
            <w:r w:rsidR="006832C0">
              <w:rPr>
                <w:rFonts w:cs="Arial"/>
                <w:lang w:val="es-PE"/>
              </w:rPr>
              <w:t xml:space="preserve"> la </w:t>
            </w:r>
            <w:r w:rsidR="00FF2571">
              <w:rPr>
                <w:rFonts w:cs="Arial"/>
                <w:lang w:val="es-PE"/>
              </w:rPr>
              <w:t>calidad educativa de los</w:t>
            </w:r>
            <w:r>
              <w:rPr>
                <w:rFonts w:cs="Arial"/>
                <w:lang w:val="es-PE"/>
              </w:rPr>
              <w:t xml:space="preserve"> niños y niñas quechua hablantes.</w:t>
            </w:r>
          </w:p>
        </w:tc>
      </w:tr>
      <w:tr w:rsidR="00814FEC" w:rsidTr="006A436F">
        <w:tc>
          <w:tcPr>
            <w:tcW w:w="2842" w:type="dxa"/>
          </w:tcPr>
          <w:p w:rsidR="00814FEC" w:rsidRDefault="002C7F4A" w:rsidP="002C7F4A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Objetivos pedagógicos</w:t>
            </w:r>
          </w:p>
        </w:tc>
        <w:tc>
          <w:tcPr>
            <w:tcW w:w="6536" w:type="dxa"/>
          </w:tcPr>
          <w:p w:rsidR="006A436F" w:rsidRDefault="006A436F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</w:p>
          <w:p w:rsidR="00814FEC" w:rsidRDefault="00814FE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Desarrollar contenidos curriculares con</w:t>
            </w:r>
            <w:r w:rsidR="00FF2571">
              <w:rPr>
                <w:rFonts w:cs="Arial"/>
                <w:lang w:val="es-PE"/>
              </w:rPr>
              <w:t xml:space="preserve"> un </w:t>
            </w:r>
            <w:r>
              <w:rPr>
                <w:rFonts w:cs="Arial"/>
                <w:lang w:val="es-PE"/>
              </w:rPr>
              <w:t xml:space="preserve"> enfoque intercultural.</w:t>
            </w:r>
          </w:p>
        </w:tc>
      </w:tr>
      <w:tr w:rsidR="00814FEC" w:rsidTr="00B81FC2">
        <w:trPr>
          <w:trHeight w:val="720"/>
        </w:trPr>
        <w:tc>
          <w:tcPr>
            <w:tcW w:w="2842" w:type="dxa"/>
          </w:tcPr>
          <w:p w:rsidR="00814FEC" w:rsidRDefault="00FF2571" w:rsidP="006A436F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Descripción de la práctica</w:t>
            </w:r>
          </w:p>
        </w:tc>
        <w:tc>
          <w:tcPr>
            <w:tcW w:w="6536" w:type="dxa"/>
          </w:tcPr>
          <w:p w:rsidR="00814FEC" w:rsidRDefault="00814FEC" w:rsidP="00C634F7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t xml:space="preserve">La propuesta se desarrolla mediante </w:t>
            </w:r>
            <w:r w:rsidRPr="00444384">
              <w:t xml:space="preserve"> </w:t>
            </w:r>
            <w:r>
              <w:t xml:space="preserve">el </w:t>
            </w:r>
            <w:r w:rsidRPr="00444384">
              <w:t>u</w:t>
            </w:r>
            <w:r w:rsidR="00FF2571">
              <w:t>so de las l</w:t>
            </w:r>
            <w:r>
              <w:t>aptop XO  y NComputing</w:t>
            </w:r>
            <w:r w:rsidR="00FF2571">
              <w:t xml:space="preserve">, que son </w:t>
            </w:r>
            <w:r>
              <w:t xml:space="preserve"> </w:t>
            </w:r>
            <w:r w:rsidR="00C634F7">
              <w:t>utilizadas</w:t>
            </w:r>
            <w:r w:rsidRPr="00444384">
              <w:t xml:space="preserve"> como clientes livianos</w:t>
            </w:r>
            <w:r>
              <w:t xml:space="preserve"> conectados a un servidor</w:t>
            </w:r>
            <w:r w:rsidRPr="00444384">
              <w:t>, potenciando</w:t>
            </w:r>
            <w:r w:rsidR="00FF2571">
              <w:t xml:space="preserve"> así</w:t>
            </w:r>
            <w:r w:rsidRPr="00444384">
              <w:t xml:space="preserve"> su capacidad de almacenamiento, aplicaciones y cómputo</w:t>
            </w:r>
            <w:r w:rsidR="00A444EF">
              <w:t xml:space="preserve">. </w:t>
            </w:r>
            <w:r w:rsidR="00C634F7">
              <w:t>L</w:t>
            </w:r>
            <w:r w:rsidRPr="00E36F84">
              <w:t xml:space="preserve">as laptop XO </w:t>
            </w:r>
            <w:r w:rsidR="00C634F7">
              <w:t xml:space="preserve">se configuraron para convertirlas </w:t>
            </w:r>
            <w:r w:rsidRPr="00E36F84">
              <w:t xml:space="preserve"> en terminales que cumplen las mismas funcion</w:t>
            </w:r>
            <w:r w:rsidR="00FF2571">
              <w:t>es que los equipos NC</w:t>
            </w:r>
            <w:r w:rsidRPr="00E36F84">
              <w:t>omputing</w:t>
            </w:r>
            <w:r w:rsidR="00C634F7">
              <w:t xml:space="preserve">, </w:t>
            </w:r>
            <w:r w:rsidRPr="00E36F84">
              <w:t xml:space="preserve"> sin la necesidad de </w:t>
            </w:r>
            <w:r w:rsidR="00FF2571">
              <w:t>alterar su software principal (sistema o</w:t>
            </w:r>
            <w:r w:rsidRPr="00E36F84">
              <w:t>perativo Linux Sugar).</w:t>
            </w:r>
          </w:p>
        </w:tc>
      </w:tr>
      <w:tr w:rsidR="00814FEC" w:rsidTr="00B81FC2">
        <w:tc>
          <w:tcPr>
            <w:tcW w:w="2842" w:type="dxa"/>
          </w:tcPr>
          <w:p w:rsidR="00814FEC" w:rsidRDefault="00FF2571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Metodologí</w:t>
            </w:r>
            <w:r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a empleada</w:t>
            </w:r>
          </w:p>
        </w:tc>
        <w:tc>
          <w:tcPr>
            <w:tcW w:w="6536" w:type="dxa"/>
          </w:tcPr>
          <w:p w:rsidR="00814FEC" w:rsidRDefault="00814FE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Participación activ</w:t>
            </w:r>
            <w:r w:rsidR="00A444EF">
              <w:rPr>
                <w:rFonts w:cs="Arial"/>
                <w:lang w:val="es-PE"/>
              </w:rPr>
              <w:t>a entre niños, niñas y docentes</w:t>
            </w:r>
          </w:p>
          <w:p w:rsidR="00814FEC" w:rsidRDefault="00814FE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Investigación doc</w:t>
            </w:r>
            <w:r w:rsidR="00A444EF">
              <w:rPr>
                <w:rFonts w:cs="Arial"/>
                <w:lang w:val="es-PE"/>
              </w:rPr>
              <w:t>umental a partir de su contexto</w:t>
            </w:r>
          </w:p>
        </w:tc>
      </w:tr>
      <w:tr w:rsidR="00814FEC" w:rsidTr="00B81FC2">
        <w:tc>
          <w:tcPr>
            <w:tcW w:w="2842" w:type="dxa"/>
          </w:tcPr>
          <w:p w:rsidR="00814FEC" w:rsidRDefault="00A444EF" w:rsidP="00C634F7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Resultados o</w:t>
            </w:r>
            <w:r w:rsidR="00FF2571"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 xml:space="preserve">btenidos </w:t>
            </w:r>
          </w:p>
        </w:tc>
        <w:tc>
          <w:tcPr>
            <w:tcW w:w="6536" w:type="dxa"/>
          </w:tcPr>
          <w:p w:rsidR="00814FEC" w:rsidRPr="00E36F84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rPr>
                <w:lang w:val="es-PE"/>
              </w:rPr>
              <w:t>El a</w:t>
            </w:r>
            <w:r w:rsidR="00814FEC" w:rsidRPr="00E36F84">
              <w:t xml:space="preserve">provechamiento de las laptop XO existentes </w:t>
            </w:r>
            <w:r w:rsidR="00A444EF">
              <w:t>en las instituciones educativas</w:t>
            </w:r>
          </w:p>
          <w:p w:rsidR="00814FEC" w:rsidRPr="00E36F84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Los d</w:t>
            </w:r>
            <w:r w:rsidR="00814FEC" w:rsidRPr="00E36F84">
              <w:t>ocentes innovan materiales y contenidos en formato digital</w:t>
            </w:r>
            <w:r>
              <w:t>, incorporándolo</w:t>
            </w:r>
            <w:r w:rsidR="00A444EF">
              <w:t>s a sus unidades didácticas</w:t>
            </w:r>
          </w:p>
          <w:p w:rsidR="00814FEC" w:rsidRPr="00E36F84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Los n</w:t>
            </w:r>
            <w:r w:rsidR="00814FEC" w:rsidRPr="00E36F84">
              <w:t>iños y niñas desarrollan habilidades para la producción y consulta bibliográfica desde su</w:t>
            </w:r>
            <w:r w:rsidR="00A444EF">
              <w:t xml:space="preserve"> aula de innovación tecnológica</w:t>
            </w:r>
          </w:p>
          <w:p w:rsidR="00814FEC" w:rsidRPr="00E36F84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Los n</w:t>
            </w:r>
            <w:r w:rsidR="00814FEC" w:rsidRPr="00E36F84">
              <w:t>iños y niñ</w:t>
            </w:r>
            <w:r>
              <w:t>as acceden mediante el uso de Clientes L</w:t>
            </w:r>
            <w:r w:rsidR="00814FEC" w:rsidRPr="00E36F84">
              <w:t xml:space="preserve">ivianos a paquetes de </w:t>
            </w:r>
            <w:r w:rsidR="00A444EF">
              <w:t>ofimática y recursos multimedia</w:t>
            </w:r>
          </w:p>
          <w:p w:rsidR="00814FEC" w:rsidRPr="00E36F84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 xml:space="preserve"> El d</w:t>
            </w:r>
            <w:r w:rsidR="00814FEC" w:rsidRPr="00E36F84">
              <w:t>esarrollo de sesiones de enseñanza aprendizaje de L1 y L2 c</w:t>
            </w:r>
            <w:r w:rsidR="00A444EF">
              <w:t>on soporte de clientes livianos</w:t>
            </w:r>
          </w:p>
        </w:tc>
      </w:tr>
      <w:tr w:rsidR="004327F1" w:rsidTr="004327F1">
        <w:trPr>
          <w:trHeight w:val="720"/>
        </w:trPr>
        <w:tc>
          <w:tcPr>
            <w:tcW w:w="2842" w:type="dxa"/>
          </w:tcPr>
          <w:p w:rsidR="004327F1" w:rsidRDefault="00FF2571" w:rsidP="004327F1">
            <w:pPr>
              <w:pStyle w:val="Ttulo3"/>
              <w:outlineLvl w:val="2"/>
              <w:rPr>
                <w:rFonts w:cs="Arial"/>
                <w:lang w:val="es-PE"/>
              </w:rPr>
            </w:pPr>
            <w:r>
              <w:rPr>
                <w:lang w:val="es-PE"/>
              </w:rPr>
              <w:t>C</w:t>
            </w:r>
            <w:r w:rsidRPr="00EF2716">
              <w:rPr>
                <w:lang w:val="es-PE"/>
              </w:rPr>
              <w:t>ondiciones para la réplica</w:t>
            </w:r>
          </w:p>
        </w:tc>
        <w:tc>
          <w:tcPr>
            <w:tcW w:w="6536" w:type="dxa"/>
          </w:tcPr>
          <w:p w:rsidR="004327F1" w:rsidRPr="004327F1" w:rsidRDefault="004327F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 w:rsidRPr="004327F1">
              <w:t>Compromi</w:t>
            </w:r>
            <w:r w:rsidR="00A444EF">
              <w:t>so y predisposición del docente</w:t>
            </w:r>
          </w:p>
          <w:p w:rsidR="004327F1" w:rsidRPr="004327F1" w:rsidRDefault="004327F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 w:rsidRPr="004327F1">
              <w:t>Conocim</w:t>
            </w:r>
            <w:r w:rsidR="00FF2571">
              <w:t>ientos básicos en el manejo de sistemas o</w:t>
            </w:r>
            <w:r w:rsidR="00A444EF">
              <w:t>perativos</w:t>
            </w:r>
          </w:p>
          <w:p w:rsidR="004327F1" w:rsidRPr="004327F1" w:rsidRDefault="004327F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 w:rsidRPr="004327F1">
              <w:t>Conocimient</w:t>
            </w:r>
            <w:r w:rsidR="00FF2571">
              <w:t>os básicos en el uso pedagógico</w:t>
            </w:r>
            <w:r w:rsidR="00A444EF">
              <w:t xml:space="preserve"> de paquetes ofimáticos</w:t>
            </w:r>
          </w:p>
          <w:p w:rsidR="004327F1" w:rsidRPr="004327F1" w:rsidRDefault="00FF2571" w:rsidP="004327F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Centros de r</w:t>
            </w:r>
            <w:r w:rsidR="004327F1" w:rsidRPr="004327F1">
              <w:t>e</w:t>
            </w:r>
            <w:r>
              <w:t>cursos tecnológicos que cuenta</w:t>
            </w:r>
            <w:r w:rsidR="004327F1" w:rsidRPr="004327F1">
              <w:t>n por lo m</w:t>
            </w:r>
            <w:r>
              <w:t>enos con un Access Point y una c</w:t>
            </w:r>
            <w:r w:rsidR="00A444EF">
              <w:t>omputadora de gama media-alta</w:t>
            </w:r>
          </w:p>
          <w:p w:rsidR="004327F1" w:rsidRDefault="004327F1" w:rsidP="004327F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cs="Arial"/>
                <w:lang w:val="es-PE"/>
              </w:rPr>
            </w:pPr>
            <w:r w:rsidRPr="004327F1">
              <w:t>Lapt</w:t>
            </w:r>
            <w:r w:rsidR="00A444EF">
              <w:t>ops XO o computadoras obsoletas</w:t>
            </w:r>
          </w:p>
        </w:tc>
      </w:tr>
    </w:tbl>
    <w:p w:rsidR="00814FEC" w:rsidRDefault="00814FEC" w:rsidP="00814FEC">
      <w:pPr>
        <w:pStyle w:val="Prrafodelista"/>
        <w:spacing w:after="0"/>
        <w:ind w:left="0"/>
        <w:jc w:val="both"/>
        <w:rPr>
          <w:rFonts w:cs="Arial"/>
          <w:b/>
          <w:u w:val="single"/>
          <w:lang w:val="es-PE"/>
        </w:rPr>
      </w:pPr>
    </w:p>
    <w:p w:rsidR="00814FEC" w:rsidRDefault="006231E0" w:rsidP="00814FEC">
      <w:pPr>
        <w:pStyle w:val="Prrafodelista"/>
        <w:spacing w:after="0"/>
        <w:ind w:left="0"/>
        <w:jc w:val="both"/>
        <w:rPr>
          <w:rFonts w:cs="Arial"/>
          <w:b/>
          <w:u w:val="single"/>
          <w:lang w:val="es-PE"/>
        </w:rPr>
      </w:pPr>
      <w:r>
        <w:rPr>
          <w:rFonts w:cs="Arial"/>
          <w:b/>
          <w:noProof/>
          <w:u w:val="single"/>
          <w:lang w:val="es-PE" w:eastAsia="es-PE"/>
        </w:rPr>
        <mc:AlternateContent>
          <mc:Choice Requires="wps">
            <w:drawing>
              <wp:anchor distT="0" distB="0" distL="114300" distR="114300" simplePos="0" relativeHeight="251753471" behindDoc="0" locked="0" layoutInCell="0" allowOverlap="1">
                <wp:simplePos x="0" y="0"/>
                <wp:positionH relativeFrom="page">
                  <wp:posOffset>3238500</wp:posOffset>
                </wp:positionH>
                <wp:positionV relativeFrom="page">
                  <wp:posOffset>1362075</wp:posOffset>
                </wp:positionV>
                <wp:extent cx="3676650" cy="981075"/>
                <wp:effectExtent l="9525" t="9525" r="9525" b="9525"/>
                <wp:wrapNone/>
                <wp:docPr id="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676650" cy="981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F2D" w:rsidRDefault="00132F2D" w:rsidP="00132F2D">
                            <w:pPr>
                              <w:pStyle w:val="Ttulo2"/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 xml:space="preserve">Tercera  Experiencia </w:t>
                            </w:r>
                          </w:p>
                          <w:p w:rsidR="00132F2D" w:rsidRPr="00E0359D" w:rsidRDefault="00C9111C" w:rsidP="00132F2D">
                            <w:pPr>
                              <w:pStyle w:val="Ttulo2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“Biblioteca d</w:t>
                            </w:r>
                            <w:r w:rsidR="00132F2D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igital”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9" style="position:absolute;left:0;text-align:left;margin-left:255pt;margin-top:107.25pt;width:289.5pt;height:77.25pt;rotation:180;flip:y;z-index:2517534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" o:allowincell="f" fillcolor="#17365d [2415]" strokecolor="white [3212]" strokeweight="1.5pt">
                <v:textbox>
                  <w:txbxContent>
                    <w:p w:rsidR="00132F2D" w:rsidRDefault="00132F2D" w:rsidP="00132F2D">
                      <w:pPr>
                        <w:pStyle w:val="Ttulo2"/>
                        <w:rPr>
                          <w:rFonts w:cs="Arial"/>
                          <w:b/>
                          <w:sz w:val="28"/>
                          <w:lang w:val="es-P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 xml:space="preserve">Tercera  Experiencia </w:t>
                      </w:r>
                    </w:p>
                    <w:p w:rsidR="00132F2D" w:rsidRPr="00E0359D" w:rsidRDefault="00C9111C" w:rsidP="00132F2D">
                      <w:pPr>
                        <w:pStyle w:val="Ttulo2"/>
                        <w:rPr>
                          <w:b/>
                          <w:sz w:val="44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“Biblioteca d</w:t>
                      </w:r>
                      <w:r w:rsidR="00132F2D">
                        <w:rPr>
                          <w:rFonts w:cs="Arial"/>
                          <w:b/>
                          <w:sz w:val="28"/>
                          <w:lang w:val="es-PE"/>
                        </w:rPr>
                        <w:t>igital”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D0A6D">
        <w:rPr>
          <w:rFonts w:cs="Arial"/>
          <w:b/>
          <w:noProof/>
          <w:u w:val="single"/>
          <w:lang w:val="es-PE" w:eastAsia="es-PE"/>
        </w:rPr>
        <w:drawing>
          <wp:inline distT="0" distB="0" distL="0" distR="0">
            <wp:extent cx="2105025" cy="1457325"/>
            <wp:effectExtent l="0" t="0" r="0" b="0"/>
            <wp:docPr id="6" name="Imagen 6" descr="C:\Users\LOURDES\Documents\CONSULTORIAS\RUTA DEL SOL\CESIP\Sesiones Materiales Fotos y Videos\Fotos Sol Integradas\Uso de la Biblioteca Digital hora de lec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URDES\Documents\CONSULTORIAS\RUTA DEL SOL\CESIP\Sesiones Materiales Fotos y Videos\Fotos Sol Integradas\Uso de la Biblioteca Digital hora de lectu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1"/>
                    <a:stretch/>
                  </pic:blipFill>
                  <pic:spPr bwMode="auto">
                    <a:xfrm>
                      <a:off x="0" y="0"/>
                      <a:ext cx="2103120" cy="145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FEC" w:rsidRDefault="00814FEC">
      <w:pPr>
        <w:spacing w:line="276" w:lineRule="auto"/>
        <w:rPr>
          <w:sz w:val="22"/>
        </w:rPr>
      </w:pPr>
    </w:p>
    <w:p w:rsidR="00814FEC" w:rsidRPr="00132F2D" w:rsidRDefault="00C9111C" w:rsidP="00132F2D">
      <w:pPr>
        <w:spacing w:line="276" w:lineRule="auto"/>
        <w:jc w:val="both"/>
        <w:rPr>
          <w:rFonts w:ascii="Calibri" w:hAnsi="Calibri"/>
          <w:color w:val="auto"/>
          <w:sz w:val="22"/>
        </w:rPr>
      </w:pPr>
      <w:r>
        <w:rPr>
          <w:rFonts w:ascii="Calibri" w:hAnsi="Calibri" w:cs="Arial"/>
          <w:color w:val="auto"/>
        </w:rPr>
        <w:t xml:space="preserve">Contar con una </w:t>
      </w:r>
      <w:r>
        <w:rPr>
          <w:rFonts w:ascii="Calibri" w:hAnsi="Calibri" w:cs="Arial"/>
          <w:color w:val="auto"/>
          <w:lang w:val="es-PE"/>
        </w:rPr>
        <w:t>biblioteca d</w:t>
      </w:r>
      <w:r w:rsidR="00132F2D" w:rsidRPr="00132F2D">
        <w:rPr>
          <w:rFonts w:ascii="Calibri" w:hAnsi="Calibri" w:cs="Arial"/>
          <w:color w:val="auto"/>
          <w:lang w:val="es-PE"/>
        </w:rPr>
        <w:t xml:space="preserve">igital para motivar hábitos de lectura en contextos </w:t>
      </w:r>
      <w:r>
        <w:rPr>
          <w:rFonts w:ascii="Calibri" w:hAnsi="Calibri" w:cs="Arial"/>
          <w:color w:val="auto"/>
          <w:lang w:val="es-PE"/>
        </w:rPr>
        <w:t xml:space="preserve">sin </w:t>
      </w:r>
      <w:r w:rsidR="00132F2D" w:rsidRPr="00132F2D">
        <w:rPr>
          <w:rFonts w:ascii="Calibri" w:hAnsi="Calibri" w:cs="Arial"/>
          <w:color w:val="auto"/>
          <w:lang w:val="es-PE"/>
        </w:rPr>
        <w:t>conectividad a internet.</w:t>
      </w:r>
    </w:p>
    <w:tbl>
      <w:tblPr>
        <w:tblStyle w:val="Tablaconcuadrcula"/>
        <w:tblW w:w="9378" w:type="dxa"/>
        <w:tblLook w:val="04A0" w:firstRow="1" w:lastRow="0" w:firstColumn="1" w:lastColumn="0" w:noHBand="0" w:noVBand="1"/>
      </w:tblPr>
      <w:tblGrid>
        <w:gridCol w:w="2842"/>
        <w:gridCol w:w="6536"/>
      </w:tblGrid>
      <w:tr w:rsidR="00132F2D" w:rsidTr="006F37F6">
        <w:tc>
          <w:tcPr>
            <w:tcW w:w="9378" w:type="dxa"/>
            <w:gridSpan w:val="2"/>
          </w:tcPr>
          <w:p w:rsidR="00132F2D" w:rsidRDefault="00132F2D" w:rsidP="006F37F6">
            <w:pPr>
              <w:pStyle w:val="Ttulo3"/>
              <w:outlineLvl w:val="2"/>
              <w:rPr>
                <w:rFonts w:cs="Arial"/>
                <w:lang w:val="es-PE"/>
              </w:rPr>
            </w:pPr>
            <w:r>
              <w:rPr>
                <w:lang w:val="es-PE"/>
              </w:rPr>
              <w:t>OBJETIVOS</w:t>
            </w:r>
          </w:p>
        </w:tc>
      </w:tr>
      <w:tr w:rsidR="00132F2D" w:rsidTr="006F37F6">
        <w:trPr>
          <w:trHeight w:val="720"/>
        </w:trPr>
        <w:tc>
          <w:tcPr>
            <w:tcW w:w="2842" w:type="dxa"/>
          </w:tcPr>
          <w:p w:rsidR="00132F2D" w:rsidRDefault="00132F2D" w:rsidP="00132F2D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 general</w:t>
            </w:r>
          </w:p>
        </w:tc>
        <w:tc>
          <w:tcPr>
            <w:tcW w:w="6536" w:type="dxa"/>
          </w:tcPr>
          <w:p w:rsidR="00132F2D" w:rsidRDefault="00132F2D" w:rsidP="00132F2D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Motivar hábitos de lectura en niños y niñas en contex</w:t>
            </w:r>
            <w:r w:rsidR="00C9111C">
              <w:rPr>
                <w:rFonts w:cs="Arial"/>
                <w:lang w:val="es-PE"/>
              </w:rPr>
              <w:t>tos sin conectividad a internet</w:t>
            </w:r>
          </w:p>
        </w:tc>
      </w:tr>
      <w:tr w:rsidR="00132F2D" w:rsidTr="006F37F6">
        <w:tc>
          <w:tcPr>
            <w:tcW w:w="2842" w:type="dxa"/>
          </w:tcPr>
          <w:p w:rsidR="00132F2D" w:rsidRDefault="00132F2D" w:rsidP="006F37F6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Objetivos pedagógicos</w:t>
            </w:r>
          </w:p>
        </w:tc>
        <w:tc>
          <w:tcPr>
            <w:tcW w:w="6536" w:type="dxa"/>
          </w:tcPr>
          <w:p w:rsidR="003D498F" w:rsidRPr="00445F14" w:rsidRDefault="003D498F" w:rsidP="003D498F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Promover hábitos de lectura mediante las bibliotecas digitales</w:t>
            </w:r>
            <w:r w:rsidR="00C9111C">
              <w:rPr>
                <w:rFonts w:cs="Arial"/>
                <w:lang w:val="es-PE"/>
              </w:rPr>
              <w:t>,</w:t>
            </w:r>
            <w:r w:rsidRPr="00445F14">
              <w:rPr>
                <w:rFonts w:cs="Arial"/>
                <w:lang w:val="es-PE"/>
              </w:rPr>
              <w:t xml:space="preserve"> haciendo uso de las laptop </w:t>
            </w:r>
            <w:r w:rsidR="00C9111C">
              <w:rPr>
                <w:rFonts w:cs="Arial"/>
                <w:lang w:val="es-PE"/>
              </w:rPr>
              <w:t>XO</w:t>
            </w:r>
          </w:p>
          <w:p w:rsidR="00132F2D" w:rsidRDefault="003D498F" w:rsidP="003D498F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Desarrollar comp</w:t>
            </w:r>
            <w:r w:rsidR="00C9111C">
              <w:rPr>
                <w:rFonts w:cs="Arial"/>
                <w:lang w:val="es-PE"/>
              </w:rPr>
              <w:t>etencias de comprensión lectora</w:t>
            </w:r>
          </w:p>
        </w:tc>
      </w:tr>
      <w:tr w:rsidR="00132F2D" w:rsidTr="006F37F6">
        <w:trPr>
          <w:trHeight w:val="720"/>
        </w:trPr>
        <w:tc>
          <w:tcPr>
            <w:tcW w:w="2842" w:type="dxa"/>
          </w:tcPr>
          <w:p w:rsidR="00132F2D" w:rsidRDefault="00C9111C" w:rsidP="006F37F6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Descripción de la práctica</w:t>
            </w:r>
          </w:p>
        </w:tc>
        <w:tc>
          <w:tcPr>
            <w:tcW w:w="6536" w:type="dxa"/>
          </w:tcPr>
          <w:p w:rsidR="00132F2D" w:rsidRDefault="003D498F" w:rsidP="008F6FBA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 w:rsidRPr="00445F14">
              <w:t>L</w:t>
            </w:r>
            <w:r>
              <w:t xml:space="preserve">a </w:t>
            </w:r>
            <w:r w:rsidR="00C9111C">
              <w:t>biblioteca d</w:t>
            </w:r>
            <w:r w:rsidRPr="00445F14">
              <w:t xml:space="preserve">igital motiva hábitos de lectura en contextos sin conectividad a internet, con la participación activa – colaborativa de los y las docentes responsables de </w:t>
            </w:r>
            <w:r w:rsidR="00A444EF">
              <w:t xml:space="preserve">los </w:t>
            </w:r>
            <w:r w:rsidR="00C9111C">
              <w:t>centro</w:t>
            </w:r>
            <w:r w:rsidR="00A444EF">
              <w:t>s</w:t>
            </w:r>
            <w:r w:rsidR="00C9111C">
              <w:t xml:space="preserve"> de recursos t</w:t>
            </w:r>
            <w:r w:rsidRPr="00445F14">
              <w:t>e</w:t>
            </w:r>
            <w:r w:rsidR="00C9111C">
              <w:t xml:space="preserve">cnológicos y público interesado. Ella </w:t>
            </w:r>
            <w:r w:rsidRPr="00445F14">
              <w:t xml:space="preserve"> cuenta con interfaces de usuario simples e intuitivas</w:t>
            </w:r>
            <w:r w:rsidR="00C9111C">
              <w:t>,</w:t>
            </w:r>
            <w:r w:rsidR="00A77C9D">
              <w:t xml:space="preserve"> que son utilizada</w:t>
            </w:r>
            <w:r w:rsidRPr="00445F14">
              <w:t>s en múltiples plataformas informáticas (computadoras, laptop XO y dispositivos móviles)</w:t>
            </w:r>
            <w:r>
              <w:t xml:space="preserve">. </w:t>
            </w:r>
            <w:r w:rsidR="00980C6F">
              <w:t xml:space="preserve">Los y las estudiantes pueden acceder a </w:t>
            </w:r>
            <w:r w:rsidR="008F6FBA">
              <w:t>textos en formato digital</w:t>
            </w:r>
            <w:r w:rsidR="00A77C9D">
              <w:t>,</w:t>
            </w:r>
            <w:r w:rsidR="008F6FBA">
              <w:t xml:space="preserve"> </w:t>
            </w:r>
            <w:r w:rsidR="00980C6F">
              <w:t xml:space="preserve"> desde cualqui</w:t>
            </w:r>
            <w:r w:rsidR="00C9111C">
              <w:t>er punto del centro educativo</w:t>
            </w:r>
            <w:r w:rsidR="00A77C9D">
              <w:t xml:space="preserve"> a</w:t>
            </w:r>
            <w:r w:rsidR="00C9111C">
              <w:t xml:space="preserve"> dó</w:t>
            </w:r>
            <w:r w:rsidR="00980C6F">
              <w:t xml:space="preserve">nde </w:t>
            </w:r>
            <w:r w:rsidR="00C9111C">
              <w:t xml:space="preserve">llegue una  señal inalámbrica. </w:t>
            </w:r>
            <w:r>
              <w:t>Lo</w:t>
            </w:r>
            <w:r w:rsidRPr="00445F14">
              <w:t>s contenidos de este repositorio son materiales educativos bilingües (</w:t>
            </w:r>
            <w:r w:rsidR="00C9111C">
              <w:t xml:space="preserve">en </w:t>
            </w:r>
            <w:r w:rsidRPr="00445F14">
              <w:t>quechua y castellano).</w:t>
            </w:r>
          </w:p>
        </w:tc>
      </w:tr>
      <w:tr w:rsidR="00132F2D" w:rsidTr="006F37F6">
        <w:tc>
          <w:tcPr>
            <w:tcW w:w="2842" w:type="dxa"/>
          </w:tcPr>
          <w:p w:rsidR="00132F2D" w:rsidRDefault="00C9111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Metodologí</w:t>
            </w:r>
            <w:r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a empleada</w:t>
            </w:r>
          </w:p>
        </w:tc>
        <w:tc>
          <w:tcPr>
            <w:tcW w:w="6536" w:type="dxa"/>
          </w:tcPr>
          <w:p w:rsidR="00132F2D" w:rsidRDefault="00C76A15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 w:rsidRPr="00445F14">
              <w:t>Participación  activa – colaborativa</w:t>
            </w:r>
          </w:p>
        </w:tc>
      </w:tr>
      <w:tr w:rsidR="00132F2D" w:rsidTr="006F37F6">
        <w:tc>
          <w:tcPr>
            <w:tcW w:w="2842" w:type="dxa"/>
          </w:tcPr>
          <w:p w:rsidR="00132F2D" w:rsidRDefault="00C9111C" w:rsidP="006F37F6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R</w:t>
            </w:r>
            <w:r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 xml:space="preserve">esultados obtenidos </w:t>
            </w:r>
          </w:p>
        </w:tc>
        <w:tc>
          <w:tcPr>
            <w:tcW w:w="6536" w:type="dxa"/>
          </w:tcPr>
          <w:p w:rsidR="00C76A15" w:rsidRPr="00445F14" w:rsidRDefault="00C76A15" w:rsidP="00C76A15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Niñas,  niños y docentes de las escuelas rurales  del proyecto</w:t>
            </w:r>
            <w:r w:rsidR="004E0A0A">
              <w:rPr>
                <w:rFonts w:cs="Arial"/>
                <w:lang w:val="es-PE"/>
              </w:rPr>
              <w:t>,</w:t>
            </w:r>
            <w:r w:rsidRPr="00445F14">
              <w:rPr>
                <w:rFonts w:cs="Arial"/>
                <w:lang w:val="es-PE"/>
              </w:rPr>
              <w:t xml:space="preserve"> cuenta</w:t>
            </w:r>
            <w:r w:rsidR="00A77C9D">
              <w:rPr>
                <w:rFonts w:cs="Arial"/>
                <w:lang w:val="es-PE"/>
              </w:rPr>
              <w:t>n con textos en formato digital</w:t>
            </w:r>
          </w:p>
          <w:p w:rsidR="00C76A15" w:rsidRPr="00445F14" w:rsidRDefault="00C76A15" w:rsidP="00C76A15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Niñas y niños acceden a textos digi</w:t>
            </w:r>
            <w:r w:rsidR="004E0A0A">
              <w:rPr>
                <w:rFonts w:cs="Arial"/>
                <w:lang w:val="es-PE"/>
              </w:rPr>
              <w:t>tales con enfoque intercultural</w:t>
            </w:r>
          </w:p>
          <w:p w:rsidR="00132F2D" w:rsidRPr="00E36F84" w:rsidRDefault="00C76A15" w:rsidP="00C76A15">
            <w:pPr>
              <w:pStyle w:val="Prrafodelista"/>
              <w:numPr>
                <w:ilvl w:val="0"/>
                <w:numId w:val="8"/>
              </w:numPr>
              <w:jc w:val="both"/>
            </w:pPr>
            <w:r w:rsidRPr="00445F14">
              <w:rPr>
                <w:rFonts w:cs="Arial"/>
                <w:lang w:val="es-PE"/>
              </w:rPr>
              <w:t xml:space="preserve">Niñas, </w:t>
            </w:r>
            <w:r w:rsidR="004E0A0A">
              <w:rPr>
                <w:rFonts w:cs="Arial"/>
                <w:lang w:val="es-PE"/>
              </w:rPr>
              <w:t>niños y docentes motivados en el  hábito</w:t>
            </w:r>
            <w:r w:rsidRPr="00445F14">
              <w:rPr>
                <w:rFonts w:cs="Arial"/>
                <w:lang w:val="es-PE"/>
              </w:rPr>
              <w:t xml:space="preserve"> de </w:t>
            </w:r>
            <w:r w:rsidR="004E0A0A">
              <w:rPr>
                <w:rFonts w:cs="Arial"/>
                <w:lang w:val="es-PE"/>
              </w:rPr>
              <w:t xml:space="preserve"> la lectura</w:t>
            </w:r>
          </w:p>
        </w:tc>
      </w:tr>
      <w:tr w:rsidR="008F6FBA" w:rsidTr="006F37F6">
        <w:tc>
          <w:tcPr>
            <w:tcW w:w="2842" w:type="dxa"/>
          </w:tcPr>
          <w:p w:rsidR="008F6FBA" w:rsidRPr="00C634F7" w:rsidRDefault="00C9111C" w:rsidP="006F37F6">
            <w:pPr>
              <w:pStyle w:val="Prrafodelista"/>
              <w:ind w:left="0"/>
              <w:jc w:val="both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C</w:t>
            </w:r>
            <w:r w:rsidRPr="008F6FBA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ondiciones para la réplica</w:t>
            </w:r>
          </w:p>
        </w:tc>
        <w:tc>
          <w:tcPr>
            <w:tcW w:w="6536" w:type="dxa"/>
          </w:tcPr>
          <w:p w:rsidR="008F6FBA" w:rsidRPr="00445F14" w:rsidRDefault="008F6FBA" w:rsidP="008F6FBA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Compromi</w:t>
            </w:r>
            <w:r w:rsidR="004E0A0A">
              <w:rPr>
                <w:rFonts w:cs="Arial"/>
                <w:lang w:val="es-PE"/>
              </w:rPr>
              <w:t>so y predisposición del docente</w:t>
            </w:r>
          </w:p>
          <w:p w:rsidR="008F6FBA" w:rsidRPr="00445F14" w:rsidRDefault="008F6FBA" w:rsidP="008F6FBA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>Conocim</w:t>
            </w:r>
            <w:r w:rsidR="004E0A0A">
              <w:rPr>
                <w:rFonts w:cs="Arial"/>
                <w:lang w:val="es-PE"/>
              </w:rPr>
              <w:t>ientos básicos en el manejo de sistemas operativos</w:t>
            </w:r>
            <w:r w:rsidRPr="00445F14">
              <w:rPr>
                <w:rFonts w:cs="Arial"/>
                <w:lang w:val="es-PE"/>
              </w:rPr>
              <w:t xml:space="preserve"> Repositorio Raspberry Pi con conteni</w:t>
            </w:r>
            <w:r w:rsidR="004E0A0A">
              <w:rPr>
                <w:rFonts w:cs="Arial"/>
                <w:lang w:val="es-PE"/>
              </w:rPr>
              <w:t>dos (textos en formato digital)</w:t>
            </w:r>
          </w:p>
          <w:p w:rsidR="008F6FBA" w:rsidRDefault="008F6FBA" w:rsidP="008F6FBA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 w:rsidRPr="00445F14">
              <w:rPr>
                <w:rFonts w:cs="Arial"/>
                <w:lang w:val="es-PE"/>
              </w:rPr>
              <w:t xml:space="preserve">Laptop XO o cualquier otro dispositivo </w:t>
            </w:r>
            <w:r w:rsidR="004E0A0A">
              <w:rPr>
                <w:rFonts w:cs="Arial"/>
                <w:lang w:val="es-PE"/>
              </w:rPr>
              <w:t>c</w:t>
            </w:r>
            <w:r w:rsidRPr="00445F14">
              <w:rPr>
                <w:rFonts w:cs="Arial"/>
                <w:lang w:val="es-PE"/>
              </w:rPr>
              <w:t>ompatible con libros electrónicos</w:t>
            </w:r>
            <w:r>
              <w:rPr>
                <w:rFonts w:cs="Arial"/>
                <w:lang w:val="es-PE"/>
              </w:rPr>
              <w:t xml:space="preserve">  </w:t>
            </w:r>
          </w:p>
          <w:p w:rsidR="008F6FBA" w:rsidRPr="00445F14" w:rsidRDefault="008F6FBA" w:rsidP="008F6FBA">
            <w:pPr>
              <w:pStyle w:val="Prrafodelista"/>
              <w:shd w:val="clear" w:color="auto" w:fill="FFFFFF" w:themeFill="background1"/>
              <w:ind w:left="360"/>
              <w:jc w:val="both"/>
              <w:rPr>
                <w:rFonts w:cs="Arial"/>
                <w:lang w:val="es-PE"/>
              </w:rPr>
            </w:pPr>
          </w:p>
        </w:tc>
      </w:tr>
    </w:tbl>
    <w:p w:rsidR="008F6FBA" w:rsidRDefault="008F6FBA" w:rsidP="008F4EC6">
      <w:pPr>
        <w:rPr>
          <w:sz w:val="22"/>
        </w:rPr>
      </w:pPr>
    </w:p>
    <w:p w:rsidR="008F6FBA" w:rsidRDefault="008F6FBA">
      <w:pPr>
        <w:spacing w:line="276" w:lineRule="auto"/>
        <w:rPr>
          <w:sz w:val="22"/>
        </w:rPr>
      </w:pPr>
      <w:r>
        <w:rPr>
          <w:sz w:val="22"/>
        </w:rPr>
        <w:br w:type="page"/>
      </w:r>
    </w:p>
    <w:p w:rsidR="00D4714E" w:rsidRDefault="006231E0" w:rsidP="008F4EC6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54495" behindDoc="0" locked="0" layoutInCell="0" allowOverlap="1">
                <wp:simplePos x="0" y="0"/>
                <wp:positionH relativeFrom="page">
                  <wp:posOffset>2933700</wp:posOffset>
                </wp:positionH>
                <wp:positionV relativeFrom="page">
                  <wp:posOffset>1123950</wp:posOffset>
                </wp:positionV>
                <wp:extent cx="3676650" cy="981075"/>
                <wp:effectExtent l="9525" t="9525" r="9525" b="9525"/>
                <wp:wrapNone/>
                <wp:docPr id="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676650" cy="981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14E" w:rsidRDefault="00D4714E" w:rsidP="00D4714E">
                            <w:pPr>
                              <w:pStyle w:val="Ttulo2"/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 xml:space="preserve">Cuarta  Experiencia </w:t>
                            </w:r>
                          </w:p>
                          <w:p w:rsidR="00D4714E" w:rsidRPr="00E0359D" w:rsidRDefault="004E0A0A" w:rsidP="00D4714E">
                            <w:pPr>
                              <w:pStyle w:val="Ttulo2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“Radio e</w:t>
                            </w:r>
                            <w:r w:rsidR="00D4714E">
                              <w:rPr>
                                <w:rFonts w:cs="Arial"/>
                                <w:b/>
                                <w:sz w:val="28"/>
                                <w:lang w:val="es-PE"/>
                              </w:rPr>
                              <w:t>ducativa a bajo costo”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0" style="position:absolute;margin-left:231pt;margin-top:88.5pt;width:289.5pt;height:77.25pt;rotation:180;flip:y;z-index:2517544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" o:allowincell="f" fillcolor="#17365d [2415]" strokecolor="white [3212]" strokeweight="1.5pt">
                <v:textbox>
                  <w:txbxContent>
                    <w:p w:rsidR="00D4714E" w:rsidRDefault="00D4714E" w:rsidP="00D4714E">
                      <w:pPr>
                        <w:pStyle w:val="Ttulo2"/>
                        <w:rPr>
                          <w:rFonts w:cs="Arial"/>
                          <w:b/>
                          <w:sz w:val="28"/>
                          <w:lang w:val="es-P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 xml:space="preserve">Cuarta  Experiencia </w:t>
                      </w:r>
                    </w:p>
                    <w:p w:rsidR="00D4714E" w:rsidRPr="00E0359D" w:rsidRDefault="004E0A0A" w:rsidP="00D4714E">
                      <w:pPr>
                        <w:pStyle w:val="Ttulo2"/>
                        <w:rPr>
                          <w:b/>
                          <w:sz w:val="44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lang w:val="es-PE"/>
                        </w:rPr>
                        <w:t>“Radio e</w:t>
                      </w:r>
                      <w:r w:rsidR="00D4714E">
                        <w:rPr>
                          <w:rFonts w:cs="Arial"/>
                          <w:b/>
                          <w:sz w:val="28"/>
                          <w:lang w:val="es-PE"/>
                        </w:rPr>
                        <w:t>ducativa a bajo costo”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4714E">
        <w:rPr>
          <w:noProof/>
          <w:lang w:val="es-PE" w:eastAsia="es-PE"/>
        </w:rPr>
        <w:drawing>
          <wp:inline distT="0" distB="0" distL="0" distR="0" wp14:anchorId="44960444">
            <wp:extent cx="1333500" cy="153744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9" r="6077" b="37343"/>
                    <a:stretch/>
                  </pic:blipFill>
                  <pic:spPr bwMode="auto">
                    <a:xfrm>
                      <a:off x="0" y="0"/>
                      <a:ext cx="1334483" cy="153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375" w:rsidRDefault="00322375" w:rsidP="00624D84">
      <w:pPr>
        <w:pStyle w:val="Standard"/>
        <w:jc w:val="both"/>
      </w:pPr>
    </w:p>
    <w:p w:rsidR="00322375" w:rsidRPr="00322375" w:rsidRDefault="00350BF4" w:rsidP="00624D84">
      <w:pPr>
        <w:pStyle w:val="Standard"/>
        <w:jc w:val="both"/>
        <w:rPr>
          <w:rFonts w:ascii="Calibri" w:hAnsi="Calibri"/>
          <w:sz w:val="22"/>
        </w:rPr>
      </w:pPr>
      <w:r w:rsidRPr="00322375">
        <w:rPr>
          <w:rFonts w:ascii="Calibri" w:hAnsi="Calibri"/>
          <w:sz w:val="22"/>
        </w:rPr>
        <w:t>Puesta en funcionamiento de una emisora de radio a bajo costo</w:t>
      </w:r>
      <w:r w:rsidR="00322375">
        <w:rPr>
          <w:rFonts w:ascii="Calibri" w:hAnsi="Calibri"/>
          <w:sz w:val="22"/>
        </w:rPr>
        <w:t xml:space="preserve"> y </w:t>
      </w:r>
      <w:r w:rsidR="00322375" w:rsidRPr="00322375">
        <w:rPr>
          <w:rFonts w:ascii="Calibri" w:hAnsi="Calibri"/>
          <w:sz w:val="22"/>
        </w:rPr>
        <w:t xml:space="preserve"> el fortalecimiento de los </w:t>
      </w:r>
      <w:r w:rsidR="004E0A0A">
        <w:rPr>
          <w:rFonts w:ascii="Calibri" w:hAnsi="Calibri"/>
          <w:sz w:val="22"/>
        </w:rPr>
        <w:t>docentes para su uso. Se utiliza para m</w:t>
      </w:r>
      <w:r w:rsidR="00322375" w:rsidRPr="00322375">
        <w:rPr>
          <w:rFonts w:ascii="Calibri" w:hAnsi="Calibri"/>
          <w:sz w:val="22"/>
        </w:rPr>
        <w:t>ejorar las habilidades comunicativas de los niños y niñas.</w:t>
      </w:r>
    </w:p>
    <w:p w:rsidR="00D4714E" w:rsidRDefault="00D4714E" w:rsidP="008F4EC6"/>
    <w:tbl>
      <w:tblPr>
        <w:tblStyle w:val="Tablaconcuadrcula"/>
        <w:tblW w:w="9378" w:type="dxa"/>
        <w:tblLook w:val="04A0" w:firstRow="1" w:lastRow="0" w:firstColumn="1" w:lastColumn="0" w:noHBand="0" w:noVBand="1"/>
      </w:tblPr>
      <w:tblGrid>
        <w:gridCol w:w="2842"/>
        <w:gridCol w:w="6536"/>
      </w:tblGrid>
      <w:tr w:rsidR="008F6FBA" w:rsidTr="00831F61">
        <w:tc>
          <w:tcPr>
            <w:tcW w:w="9378" w:type="dxa"/>
            <w:gridSpan w:val="2"/>
          </w:tcPr>
          <w:p w:rsidR="008F6FBA" w:rsidRDefault="008F6FBA" w:rsidP="00831F61">
            <w:pPr>
              <w:pStyle w:val="Ttulo3"/>
              <w:outlineLvl w:val="2"/>
              <w:rPr>
                <w:rFonts w:cs="Arial"/>
                <w:lang w:val="es-PE"/>
              </w:rPr>
            </w:pPr>
            <w:r>
              <w:rPr>
                <w:lang w:val="es-PE"/>
              </w:rPr>
              <w:t>OBJETIVOS</w:t>
            </w:r>
          </w:p>
        </w:tc>
      </w:tr>
      <w:tr w:rsidR="008F6FBA" w:rsidTr="00831F61">
        <w:trPr>
          <w:trHeight w:val="720"/>
        </w:trPr>
        <w:tc>
          <w:tcPr>
            <w:tcW w:w="2842" w:type="dxa"/>
          </w:tcPr>
          <w:p w:rsidR="008F6FBA" w:rsidRDefault="008F6FBA" w:rsidP="00831F61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 general</w:t>
            </w:r>
          </w:p>
        </w:tc>
        <w:tc>
          <w:tcPr>
            <w:tcW w:w="6536" w:type="dxa"/>
          </w:tcPr>
          <w:p w:rsidR="008F6FBA" w:rsidRDefault="00D4714E" w:rsidP="007551BA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Desarrollar capacidades comunicativas y de liderazgo en niños y niñas monolingües/bilingües</w:t>
            </w:r>
            <w:r w:rsidR="004E0A0A">
              <w:rPr>
                <w:rFonts w:cs="Arial"/>
                <w:lang w:val="es-PE"/>
              </w:rPr>
              <w:t>,</w:t>
            </w:r>
            <w:r>
              <w:rPr>
                <w:rFonts w:cs="Arial"/>
                <w:lang w:val="es-PE"/>
              </w:rPr>
              <w:t xml:space="preserve"> utilizando </w:t>
            </w:r>
            <w:r w:rsidR="00322375">
              <w:rPr>
                <w:rFonts w:cs="Arial"/>
                <w:lang w:val="es-PE"/>
              </w:rPr>
              <w:t>como</w:t>
            </w:r>
            <w:r>
              <w:rPr>
                <w:rFonts w:cs="Arial"/>
                <w:lang w:val="es-PE"/>
              </w:rPr>
              <w:t xml:space="preserve"> medio tecnológico </w:t>
            </w:r>
            <w:r w:rsidR="00322375">
              <w:rPr>
                <w:rFonts w:cs="Arial"/>
                <w:lang w:val="es-PE"/>
              </w:rPr>
              <w:t>la r</w:t>
            </w:r>
            <w:r w:rsidR="000B2946">
              <w:rPr>
                <w:rFonts w:cs="Arial"/>
                <w:lang w:val="es-PE"/>
              </w:rPr>
              <w:t>adio e</w:t>
            </w:r>
            <w:r w:rsidR="00A77C9D">
              <w:rPr>
                <w:rFonts w:cs="Arial"/>
                <w:lang w:val="es-PE"/>
              </w:rPr>
              <w:t>misora</w:t>
            </w:r>
          </w:p>
        </w:tc>
      </w:tr>
      <w:tr w:rsidR="008F6FBA" w:rsidTr="00831F61">
        <w:tc>
          <w:tcPr>
            <w:tcW w:w="2842" w:type="dxa"/>
          </w:tcPr>
          <w:p w:rsidR="008F6FBA" w:rsidRDefault="008F6FBA" w:rsidP="00831F61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Objetivos pedagógicos</w:t>
            </w:r>
          </w:p>
        </w:tc>
        <w:tc>
          <w:tcPr>
            <w:tcW w:w="6536" w:type="dxa"/>
          </w:tcPr>
          <w:p w:rsidR="00091B98" w:rsidRDefault="00091B98" w:rsidP="00B46766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 xml:space="preserve">Desarrollar habilidades comunicativas </w:t>
            </w:r>
            <w:r w:rsidR="00824804">
              <w:rPr>
                <w:rFonts w:cs="Arial"/>
                <w:lang w:val="es-PE"/>
              </w:rPr>
              <w:t xml:space="preserve">capacitando  </w:t>
            </w:r>
            <w:r w:rsidR="007551BA">
              <w:rPr>
                <w:rFonts w:cs="Arial"/>
                <w:lang w:val="es-PE"/>
              </w:rPr>
              <w:t xml:space="preserve">a los niños y niñas en la producción </w:t>
            </w:r>
            <w:r w:rsidR="00B46766">
              <w:rPr>
                <w:rFonts w:cs="Arial"/>
                <w:lang w:val="es-PE"/>
              </w:rPr>
              <w:t>radial, utilizando diversos formatos</w:t>
            </w:r>
            <w:r>
              <w:rPr>
                <w:rFonts w:cs="Arial"/>
                <w:lang w:val="es-PE"/>
              </w:rPr>
              <w:t xml:space="preserve"> como  dramatizaciones, teatralización</w:t>
            </w:r>
            <w:r w:rsidR="00B46766">
              <w:rPr>
                <w:rFonts w:cs="Arial"/>
                <w:lang w:val="es-PE"/>
              </w:rPr>
              <w:t xml:space="preserve">, etc. </w:t>
            </w:r>
          </w:p>
          <w:p w:rsidR="00091B98" w:rsidRDefault="00091B98" w:rsidP="00B46766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Difu</w:t>
            </w:r>
            <w:r w:rsidR="00B46766">
              <w:rPr>
                <w:rFonts w:cs="Arial"/>
                <w:lang w:val="es-PE"/>
              </w:rPr>
              <w:t xml:space="preserve">ndir </w:t>
            </w:r>
            <w:r>
              <w:rPr>
                <w:rFonts w:cs="Arial"/>
                <w:lang w:val="es-PE"/>
              </w:rPr>
              <w:t>contenidos con enfoque intercultural</w:t>
            </w:r>
            <w:r w:rsidR="004E0A0A">
              <w:rPr>
                <w:rFonts w:cs="Arial"/>
                <w:lang w:val="es-PE"/>
              </w:rPr>
              <w:t>,</w:t>
            </w:r>
            <w:r>
              <w:rPr>
                <w:rFonts w:cs="Arial"/>
                <w:lang w:val="es-PE"/>
              </w:rPr>
              <w:t xml:space="preserve"> </w:t>
            </w:r>
            <w:r w:rsidR="00B46766">
              <w:rPr>
                <w:rFonts w:cs="Arial"/>
                <w:lang w:val="es-PE"/>
              </w:rPr>
              <w:t xml:space="preserve">producidos </w:t>
            </w:r>
            <w:r>
              <w:rPr>
                <w:rFonts w:cs="Arial"/>
                <w:lang w:val="es-PE"/>
              </w:rPr>
              <w:t>por los niños y niñas</w:t>
            </w:r>
            <w:r w:rsidR="00B46766">
              <w:rPr>
                <w:rFonts w:cs="Arial"/>
                <w:lang w:val="es-PE"/>
              </w:rPr>
              <w:t xml:space="preserve"> y </w:t>
            </w:r>
            <w:r>
              <w:rPr>
                <w:rFonts w:cs="Arial"/>
                <w:lang w:val="es-PE"/>
              </w:rPr>
              <w:t xml:space="preserve"> articulado</w:t>
            </w:r>
            <w:r w:rsidR="00B46766">
              <w:rPr>
                <w:rFonts w:cs="Arial"/>
                <w:lang w:val="es-PE"/>
              </w:rPr>
              <w:t>s</w:t>
            </w:r>
            <w:r w:rsidR="00A77C9D">
              <w:rPr>
                <w:rFonts w:cs="Arial"/>
                <w:lang w:val="es-PE"/>
              </w:rPr>
              <w:t xml:space="preserve"> a las unidades didácticas</w:t>
            </w:r>
          </w:p>
          <w:p w:rsidR="008F6FBA" w:rsidRDefault="00B46766" w:rsidP="00B46766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Fortalecer la lengua materna y segunda lengua con la e</w:t>
            </w:r>
            <w:r w:rsidR="00091B98">
              <w:rPr>
                <w:rFonts w:cs="Arial"/>
                <w:lang w:val="es-PE"/>
              </w:rPr>
              <w:t xml:space="preserve">laboración de guiones y producción de </w:t>
            </w:r>
            <w:r>
              <w:rPr>
                <w:rFonts w:cs="Arial"/>
                <w:lang w:val="es-PE"/>
              </w:rPr>
              <w:t>s</w:t>
            </w:r>
            <w:r w:rsidR="00091B98">
              <w:rPr>
                <w:rFonts w:cs="Arial"/>
                <w:lang w:val="es-PE"/>
              </w:rPr>
              <w:t xml:space="preserve">pots </w:t>
            </w:r>
            <w:r>
              <w:rPr>
                <w:rFonts w:cs="Arial"/>
                <w:lang w:val="es-PE"/>
              </w:rPr>
              <w:t>r</w:t>
            </w:r>
            <w:r w:rsidR="00A77C9D">
              <w:rPr>
                <w:rFonts w:cs="Arial"/>
                <w:lang w:val="es-PE"/>
              </w:rPr>
              <w:t>adiales</w:t>
            </w:r>
          </w:p>
        </w:tc>
      </w:tr>
      <w:tr w:rsidR="008F6FBA" w:rsidTr="00831F61">
        <w:trPr>
          <w:trHeight w:val="720"/>
        </w:trPr>
        <w:tc>
          <w:tcPr>
            <w:tcW w:w="2842" w:type="dxa"/>
          </w:tcPr>
          <w:p w:rsidR="008F6FBA" w:rsidRDefault="004E0A0A" w:rsidP="00831F61">
            <w:pPr>
              <w:pStyle w:val="Ttulo3"/>
              <w:outlineLvl w:val="2"/>
              <w:rPr>
                <w:lang w:val="es-PE"/>
              </w:rPr>
            </w:pPr>
            <w:r>
              <w:rPr>
                <w:lang w:val="es-PE"/>
              </w:rPr>
              <w:t>Descripción de la práctica</w:t>
            </w:r>
          </w:p>
        </w:tc>
        <w:tc>
          <w:tcPr>
            <w:tcW w:w="6536" w:type="dxa"/>
          </w:tcPr>
          <w:p w:rsidR="008F6FBA" w:rsidRDefault="00CE3742" w:rsidP="00E22C64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 xml:space="preserve">Los contenidos de los programas radiales están articulados a las unidades didácticas. Los docentes orientan a los niños </w:t>
            </w:r>
            <w:r w:rsidR="00091B98">
              <w:rPr>
                <w:rFonts w:cs="Arial"/>
                <w:lang w:val="es-PE"/>
              </w:rPr>
              <w:t xml:space="preserve"> y niñas </w:t>
            </w:r>
            <w:r>
              <w:rPr>
                <w:rFonts w:cs="Arial"/>
                <w:lang w:val="es-PE"/>
              </w:rPr>
              <w:t>para que  elabore</w:t>
            </w:r>
            <w:r w:rsidR="00091B98">
              <w:rPr>
                <w:rFonts w:cs="Arial"/>
                <w:lang w:val="es-PE"/>
              </w:rPr>
              <w:t>n sus guiones</w:t>
            </w:r>
            <w:r w:rsidR="004E0A0A">
              <w:rPr>
                <w:rFonts w:cs="Arial"/>
                <w:lang w:val="es-PE"/>
              </w:rPr>
              <w:t>. Una vez concluidos</w:t>
            </w:r>
            <w:r>
              <w:rPr>
                <w:rFonts w:cs="Arial"/>
                <w:lang w:val="es-PE"/>
              </w:rPr>
              <w:t>, se graba</w:t>
            </w:r>
            <w:r w:rsidR="004E0A0A">
              <w:rPr>
                <w:rFonts w:cs="Arial"/>
                <w:lang w:val="es-PE"/>
              </w:rPr>
              <w:t xml:space="preserve">n </w:t>
            </w:r>
            <w:r>
              <w:rPr>
                <w:rFonts w:cs="Arial"/>
                <w:lang w:val="es-PE"/>
              </w:rPr>
              <w:t xml:space="preserve"> y posteriormente se difunde</w:t>
            </w:r>
            <w:r w:rsidR="004E0A0A">
              <w:rPr>
                <w:rFonts w:cs="Arial"/>
                <w:lang w:val="es-PE"/>
              </w:rPr>
              <w:t>n</w:t>
            </w:r>
            <w:r>
              <w:rPr>
                <w:rFonts w:cs="Arial"/>
                <w:lang w:val="es-PE"/>
              </w:rPr>
              <w:t xml:space="preserve"> </w:t>
            </w:r>
            <w:r w:rsidR="00091B98">
              <w:rPr>
                <w:rFonts w:cs="Arial"/>
                <w:lang w:val="es-PE"/>
              </w:rPr>
              <w:t>a la comunidad con la finalidad de sensibilizar al público radio-oyente.</w:t>
            </w:r>
            <w:r w:rsidR="004E0A0A">
              <w:rPr>
                <w:rFonts w:cs="Arial"/>
                <w:lang w:val="es-PE"/>
              </w:rPr>
              <w:t xml:space="preserve"> </w:t>
            </w:r>
          </w:p>
        </w:tc>
      </w:tr>
      <w:tr w:rsidR="008F6FBA" w:rsidTr="00831F61">
        <w:tc>
          <w:tcPr>
            <w:tcW w:w="2842" w:type="dxa"/>
          </w:tcPr>
          <w:p w:rsidR="008F6FBA" w:rsidRDefault="004E0A0A" w:rsidP="00831F61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Metodologí</w:t>
            </w:r>
            <w:r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a empleada</w:t>
            </w:r>
          </w:p>
        </w:tc>
        <w:tc>
          <w:tcPr>
            <w:tcW w:w="6536" w:type="dxa"/>
          </w:tcPr>
          <w:p w:rsidR="008F6FBA" w:rsidRDefault="004E0A0A" w:rsidP="00831F61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 xml:space="preserve">Participativa – colaborativa con un </w:t>
            </w:r>
            <w:r w:rsidR="00A77C9D">
              <w:rPr>
                <w:rFonts w:cs="Arial"/>
                <w:lang w:val="es-PE"/>
              </w:rPr>
              <w:t xml:space="preserve"> enfoque intercultural</w:t>
            </w:r>
          </w:p>
        </w:tc>
      </w:tr>
      <w:tr w:rsidR="008F6FBA" w:rsidTr="00831F61">
        <w:tc>
          <w:tcPr>
            <w:tcW w:w="2842" w:type="dxa"/>
          </w:tcPr>
          <w:p w:rsidR="008F6FBA" w:rsidRDefault="004E0A0A" w:rsidP="00831F61">
            <w:pPr>
              <w:pStyle w:val="Prrafodelista"/>
              <w:ind w:left="0"/>
              <w:jc w:val="both"/>
              <w:rPr>
                <w:rFonts w:cs="Arial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Resultados o</w:t>
            </w:r>
            <w:r w:rsidRPr="00C634F7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 xml:space="preserve">btenidos </w:t>
            </w:r>
          </w:p>
        </w:tc>
        <w:tc>
          <w:tcPr>
            <w:tcW w:w="6536" w:type="dxa"/>
          </w:tcPr>
          <w:p w:rsidR="00091B98" w:rsidRDefault="00091B98" w:rsidP="000923DC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Niños y niñas pierden el miedo a expresarse ante el público y mejoran sus habilidad</w:t>
            </w:r>
            <w:r w:rsidR="00A77C9D">
              <w:rPr>
                <w:rFonts w:cs="Arial"/>
                <w:lang w:val="es-PE"/>
              </w:rPr>
              <w:t>es comunicativas y de liderazgo</w:t>
            </w:r>
          </w:p>
          <w:p w:rsidR="00091B98" w:rsidRDefault="000A581E" w:rsidP="000923DC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Docentes articulan las</w:t>
            </w:r>
            <w:r w:rsidR="00091B98">
              <w:rPr>
                <w:rFonts w:cs="Arial"/>
                <w:lang w:val="es-PE"/>
              </w:rPr>
              <w:t xml:space="preserve"> unidades didácticas</w:t>
            </w:r>
            <w:r w:rsidR="004E0A0A">
              <w:rPr>
                <w:rFonts w:cs="Arial"/>
                <w:lang w:val="es-PE"/>
              </w:rPr>
              <w:t xml:space="preserve"> con </w:t>
            </w:r>
            <w:r>
              <w:rPr>
                <w:rFonts w:cs="Arial"/>
                <w:lang w:val="es-PE"/>
              </w:rPr>
              <w:t>la radio para emitir contenidos educativos que orienten a los niños, niñas y  a la</w:t>
            </w:r>
            <w:r w:rsidR="00091B98">
              <w:rPr>
                <w:rFonts w:cs="Arial"/>
                <w:lang w:val="es-PE"/>
              </w:rPr>
              <w:t xml:space="preserve"> </w:t>
            </w:r>
            <w:r w:rsidR="00A77C9D">
              <w:rPr>
                <w:rFonts w:cs="Arial"/>
                <w:lang w:val="es-PE"/>
              </w:rPr>
              <w:t>comunidad</w:t>
            </w:r>
          </w:p>
          <w:p w:rsidR="000923DC" w:rsidRPr="008C2A47" w:rsidRDefault="00091B98" w:rsidP="000923DC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jc w:val="both"/>
            </w:pPr>
            <w:r>
              <w:rPr>
                <w:rFonts w:cs="Arial"/>
                <w:lang w:val="es-PE"/>
              </w:rPr>
              <w:t>Líderes comunales y padres de familia apoyan en la difusión de lo</w:t>
            </w:r>
            <w:r w:rsidR="000A581E">
              <w:rPr>
                <w:rFonts w:cs="Arial"/>
                <w:lang w:val="es-PE"/>
              </w:rPr>
              <w:t xml:space="preserve">s conocimientos locales a través de </w:t>
            </w:r>
            <w:r w:rsidR="00A77C9D">
              <w:rPr>
                <w:rFonts w:cs="Arial"/>
                <w:lang w:val="es-PE"/>
              </w:rPr>
              <w:t xml:space="preserve"> la radio</w:t>
            </w:r>
          </w:p>
          <w:p w:rsidR="008C2A47" w:rsidRPr="00E36F84" w:rsidRDefault="008C2A47" w:rsidP="008C2A47">
            <w:pPr>
              <w:pStyle w:val="Prrafodelista"/>
              <w:shd w:val="clear" w:color="auto" w:fill="FFFFFF" w:themeFill="background1"/>
              <w:ind w:left="360"/>
              <w:jc w:val="both"/>
            </w:pPr>
          </w:p>
        </w:tc>
      </w:tr>
      <w:tr w:rsidR="008F6FBA" w:rsidTr="00831F61">
        <w:tc>
          <w:tcPr>
            <w:tcW w:w="2842" w:type="dxa"/>
          </w:tcPr>
          <w:p w:rsidR="008F6FBA" w:rsidRPr="00C634F7" w:rsidRDefault="004E0A0A" w:rsidP="00831F61">
            <w:pPr>
              <w:pStyle w:val="Prrafodelista"/>
              <w:ind w:left="0"/>
              <w:jc w:val="both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C</w:t>
            </w:r>
            <w:r w:rsidRPr="008F6FBA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lang w:val="es-PE"/>
              </w:rPr>
              <w:t>ondiciones para la réplica</w:t>
            </w:r>
          </w:p>
        </w:tc>
        <w:tc>
          <w:tcPr>
            <w:tcW w:w="6536" w:type="dxa"/>
          </w:tcPr>
          <w:p w:rsidR="00091B98" w:rsidRDefault="00091B98" w:rsidP="008C2A47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Compromi</w:t>
            </w:r>
            <w:r w:rsidR="00A77C9D">
              <w:rPr>
                <w:rFonts w:cs="Arial"/>
                <w:lang w:val="es-PE"/>
              </w:rPr>
              <w:t>so y predisposición del docente</w:t>
            </w:r>
          </w:p>
          <w:p w:rsidR="00091B98" w:rsidRDefault="000A581E" w:rsidP="008C2A47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Conocimientos básicos de sistemas o</w:t>
            </w:r>
            <w:r w:rsidR="00091B98">
              <w:rPr>
                <w:rFonts w:cs="Arial"/>
                <w:lang w:val="es-PE"/>
              </w:rPr>
              <w:t>perativos y herramientas multimedia (Reproductor</w:t>
            </w:r>
            <w:r w:rsidR="00A77C9D">
              <w:rPr>
                <w:rFonts w:cs="Arial"/>
                <w:lang w:val="es-PE"/>
              </w:rPr>
              <w:t>es de sonido, Zara Studio, etc)</w:t>
            </w:r>
          </w:p>
          <w:p w:rsidR="008F6FBA" w:rsidRPr="00445F14" w:rsidRDefault="000A581E" w:rsidP="008C2A47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="Arial"/>
                <w:lang w:val="es-PE"/>
              </w:rPr>
            </w:pPr>
            <w:r>
              <w:rPr>
                <w:rFonts w:cs="Arial"/>
                <w:lang w:val="es-PE"/>
              </w:rPr>
              <w:t>Estación radial básica (Computadora, transmisor, a</w:t>
            </w:r>
            <w:r w:rsidR="00091B98">
              <w:rPr>
                <w:rFonts w:cs="Arial"/>
                <w:lang w:val="es-PE"/>
              </w:rPr>
              <w:t>ntena y micrófono)</w:t>
            </w:r>
          </w:p>
        </w:tc>
      </w:tr>
    </w:tbl>
    <w:p w:rsidR="008F6FBA" w:rsidRDefault="008F6FBA" w:rsidP="008F4EC6">
      <w:pPr>
        <w:rPr>
          <w:sz w:val="22"/>
        </w:rPr>
      </w:pPr>
    </w:p>
    <w:sectPr w:rsidR="008F6FBA" w:rsidSect="00322375">
      <w:pgSz w:w="11907" w:h="16839" w:code="9"/>
      <w:pgMar w:top="1417" w:right="10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1E" w:rsidRDefault="006D121E" w:rsidP="009E0D4C">
      <w:pPr>
        <w:spacing w:after="0"/>
      </w:pPr>
      <w:r>
        <w:separator/>
      </w:r>
    </w:p>
  </w:endnote>
  <w:endnote w:type="continuationSeparator" w:id="0">
    <w:p w:rsidR="006D121E" w:rsidRDefault="006D121E" w:rsidP="009E0D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1E" w:rsidRDefault="006D121E" w:rsidP="009E0D4C">
      <w:pPr>
        <w:spacing w:after="0"/>
      </w:pPr>
      <w:r>
        <w:separator/>
      </w:r>
    </w:p>
  </w:footnote>
  <w:footnote w:type="continuationSeparator" w:id="0">
    <w:p w:rsidR="006D121E" w:rsidRDefault="006D121E" w:rsidP="009E0D4C">
      <w:pPr>
        <w:spacing w:after="0"/>
      </w:pPr>
      <w:r>
        <w:continuationSeparator/>
      </w:r>
    </w:p>
  </w:footnote>
  <w:footnote w:id="1">
    <w:p w:rsidR="003A7079" w:rsidRPr="009E0D4C" w:rsidRDefault="003A7079" w:rsidP="003A7079">
      <w:pPr>
        <w:pStyle w:val="Textonotapie"/>
        <w:rPr>
          <w:lang w:val="es-PE"/>
        </w:rPr>
      </w:pPr>
      <w:r w:rsidRPr="00FF489B">
        <w:rPr>
          <w:rStyle w:val="Refdenotaalpie"/>
          <w:sz w:val="18"/>
        </w:rPr>
        <w:footnoteRef/>
      </w:r>
      <w:r w:rsidRPr="00FF489B">
        <w:rPr>
          <w:sz w:val="18"/>
        </w:rPr>
        <w:t xml:space="preserve"> </w:t>
      </w:r>
      <w:r w:rsidRPr="00FF489B">
        <w:rPr>
          <w:sz w:val="18"/>
          <w:lang w:val="es-PE"/>
        </w:rPr>
        <w:t>Ver documento PROYECTO TIC APRENDIZAJE – Carpeta DOCUMENTOS ESCRITOS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9FB"/>
    <w:multiLevelType w:val="multilevel"/>
    <w:tmpl w:val="159E9B86"/>
    <w:styleLink w:val="LS4"/>
    <w:lvl w:ilvl="0">
      <w:numFmt w:val="bullet"/>
      <w:lvlText w:val="-"/>
      <w:lvlJc w:val="left"/>
      <w:pPr>
        <w:ind w:left="360" w:firstLine="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080" w:firstLine="0"/>
      </w:pPr>
      <w:rPr>
        <w:rFonts w:ascii="Arial" w:eastAsia="Arial" w:hAnsi="Arial" w:cs="Arial"/>
      </w:rPr>
    </w:lvl>
    <w:lvl w:ilvl="2">
      <w:numFmt w:val="bullet"/>
      <w:lvlText w:val="▪"/>
      <w:lvlJc w:val="left"/>
      <w:pPr>
        <w:ind w:left="1980" w:firstLine="0"/>
      </w:pPr>
      <w:rPr>
        <w:rFonts w:ascii="Arial" w:eastAsia="Arial" w:hAnsi="Arial" w:cs="Arial"/>
      </w:rPr>
    </w:lvl>
    <w:lvl w:ilvl="3">
      <w:numFmt w:val="bullet"/>
      <w:lvlText w:val="●"/>
      <w:lvlJc w:val="left"/>
      <w:pPr>
        <w:ind w:left="2520" w:firstLine="0"/>
      </w:pPr>
      <w:rPr>
        <w:rFonts w:ascii="Arial" w:eastAsia="Arial" w:hAnsi="Arial" w:cs="Arial"/>
      </w:rPr>
    </w:lvl>
    <w:lvl w:ilvl="4">
      <w:numFmt w:val="bullet"/>
      <w:lvlText w:val="o"/>
      <w:lvlJc w:val="left"/>
      <w:pPr>
        <w:ind w:left="3240" w:firstLine="0"/>
      </w:pPr>
      <w:rPr>
        <w:rFonts w:ascii="Arial" w:eastAsia="Arial" w:hAnsi="Arial" w:cs="Arial"/>
      </w:rPr>
    </w:lvl>
    <w:lvl w:ilvl="5">
      <w:numFmt w:val="bullet"/>
      <w:lvlText w:val="▪"/>
      <w:lvlJc w:val="left"/>
      <w:pPr>
        <w:ind w:left="4140" w:firstLine="0"/>
      </w:pPr>
      <w:rPr>
        <w:rFonts w:ascii="Arial" w:eastAsia="Arial" w:hAnsi="Arial" w:cs="Arial"/>
      </w:rPr>
    </w:lvl>
    <w:lvl w:ilvl="6">
      <w:numFmt w:val="bullet"/>
      <w:lvlText w:val="●"/>
      <w:lvlJc w:val="left"/>
      <w:pPr>
        <w:ind w:left="4680" w:firstLine="0"/>
      </w:pPr>
      <w:rPr>
        <w:rFonts w:ascii="Arial" w:eastAsia="Arial" w:hAnsi="Arial" w:cs="Arial"/>
      </w:rPr>
    </w:lvl>
    <w:lvl w:ilvl="7">
      <w:numFmt w:val="bullet"/>
      <w:lvlText w:val="o"/>
      <w:lvlJc w:val="left"/>
      <w:pPr>
        <w:ind w:left="5400" w:firstLine="0"/>
      </w:pPr>
      <w:rPr>
        <w:rFonts w:ascii="Arial" w:eastAsia="Arial" w:hAnsi="Arial" w:cs="Arial"/>
      </w:rPr>
    </w:lvl>
    <w:lvl w:ilvl="8">
      <w:numFmt w:val="bullet"/>
      <w:lvlText w:val="▪"/>
      <w:lvlJc w:val="left"/>
      <w:pPr>
        <w:ind w:left="6300" w:firstLine="0"/>
      </w:pPr>
      <w:rPr>
        <w:rFonts w:ascii="Arial" w:eastAsia="Arial" w:hAnsi="Arial" w:cs="Arial"/>
      </w:rPr>
    </w:lvl>
  </w:abstractNum>
  <w:abstractNum w:abstractNumId="1">
    <w:nsid w:val="0FAA25B9"/>
    <w:multiLevelType w:val="hybridMultilevel"/>
    <w:tmpl w:val="020850C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F7AF0"/>
    <w:multiLevelType w:val="multilevel"/>
    <w:tmpl w:val="280A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CF2C82"/>
    <w:multiLevelType w:val="hybridMultilevel"/>
    <w:tmpl w:val="7B028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390E7A"/>
    <w:multiLevelType w:val="hybridMultilevel"/>
    <w:tmpl w:val="0A3018D6"/>
    <w:lvl w:ilvl="0" w:tplc="017EAB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  <w:color w:val="auto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BFA4B03"/>
    <w:multiLevelType w:val="multilevel"/>
    <w:tmpl w:val="163EA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2E4157F"/>
    <w:multiLevelType w:val="hybridMultilevel"/>
    <w:tmpl w:val="9AAE6A9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85299"/>
    <w:multiLevelType w:val="hybridMultilevel"/>
    <w:tmpl w:val="1086405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781B21"/>
    <w:multiLevelType w:val="hybridMultilevel"/>
    <w:tmpl w:val="DFDA73AA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0131F5"/>
    <w:multiLevelType w:val="hybridMultilevel"/>
    <w:tmpl w:val="7DBCFAFC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1C5635"/>
    <w:multiLevelType w:val="multilevel"/>
    <w:tmpl w:val="E3C46470"/>
    <w:styleLink w:val="LS1"/>
    <w:lvl w:ilvl="0">
      <w:start w:val="1"/>
      <w:numFmt w:val="decimal"/>
      <w:lvlText w:val="%1"/>
      <w:lvlJc w:val="left"/>
      <w:pPr>
        <w:ind w:left="432" w:hanging="7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080" w:firstLine="0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980" w:firstLine="0"/>
      </w:pPr>
      <w:rPr>
        <w:rFonts w:ascii="Arial" w:eastAsia="Arial" w:hAnsi="Arial" w:cs="Arial"/>
        <w:b w:val="0"/>
        <w:bCs w:val="0"/>
        <w:i/>
        <w:iCs/>
        <w:sz w:val="20"/>
        <w:szCs w:val="20"/>
      </w:rPr>
    </w:lvl>
    <w:lvl w:ilvl="3">
      <w:start w:val="1"/>
      <w:numFmt w:val="decimal"/>
      <w:lvlText w:val="%1.%2.%3.%4"/>
      <w:lvlJc w:val="left"/>
      <w:pPr>
        <w:ind w:left="2520" w:firstLine="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3240" w:firstLine="0"/>
      </w:pPr>
      <w:rPr>
        <w:rFonts w:ascii="Arial" w:eastAsia="Arial" w:hAnsi="Arial" w:cs="Arial"/>
      </w:rPr>
    </w:lvl>
    <w:lvl w:ilvl="5">
      <w:start w:val="1"/>
      <w:numFmt w:val="decimal"/>
      <w:lvlText w:val="%1.%2.%3.%4.%5.%6"/>
      <w:lvlJc w:val="left"/>
      <w:pPr>
        <w:ind w:left="4140" w:firstLine="0"/>
      </w:pPr>
      <w:rPr>
        <w:rFonts w:ascii="Arial" w:eastAsia="Arial" w:hAnsi="Arial" w:cs="Arial"/>
      </w:rPr>
    </w:lvl>
    <w:lvl w:ilvl="6">
      <w:start w:val="1"/>
      <w:numFmt w:val="decimal"/>
      <w:lvlText w:val="%1.%2.%3.%4.%5.%6.%7"/>
      <w:lvlJc w:val="left"/>
      <w:pPr>
        <w:ind w:left="4680" w:firstLine="0"/>
      </w:pPr>
      <w:rPr>
        <w:rFonts w:ascii="Arial" w:eastAsia="Arial" w:hAnsi="Arial" w:cs="Arial"/>
      </w:rPr>
    </w:lvl>
    <w:lvl w:ilvl="7">
      <w:start w:val="1"/>
      <w:numFmt w:val="decimal"/>
      <w:lvlText w:val="%1.%2.%3.%4.%5.%6.%7.%8"/>
      <w:lvlJc w:val="left"/>
      <w:pPr>
        <w:ind w:left="5400" w:firstLine="0"/>
      </w:pPr>
      <w:rPr>
        <w:rFonts w:ascii="Arial" w:eastAsia="Arial" w:hAnsi="Arial" w:cs="Arial"/>
      </w:rPr>
    </w:lvl>
    <w:lvl w:ilvl="8">
      <w:start w:val="1"/>
      <w:numFmt w:val="decimal"/>
      <w:lvlText w:val="%1.%2.%3.%4.%5.%6.%7.%8.%9"/>
      <w:lvlJc w:val="left"/>
      <w:pPr>
        <w:ind w:left="6300" w:firstLine="0"/>
      </w:pPr>
      <w:rPr>
        <w:rFonts w:ascii="Arial" w:eastAsia="Arial" w:hAnsi="Arial" w:cs="Arial"/>
      </w:rPr>
    </w:lvl>
  </w:abstractNum>
  <w:abstractNum w:abstractNumId="11">
    <w:nsid w:val="4C632D53"/>
    <w:multiLevelType w:val="hybridMultilevel"/>
    <w:tmpl w:val="F6862E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08656E"/>
    <w:multiLevelType w:val="hybridMultilevel"/>
    <w:tmpl w:val="E3827860"/>
    <w:lvl w:ilvl="0" w:tplc="06A67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AD26AF"/>
    <w:multiLevelType w:val="hybridMultilevel"/>
    <w:tmpl w:val="677A08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E43C8"/>
    <w:multiLevelType w:val="multilevel"/>
    <w:tmpl w:val="0AFA8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5DE3055F"/>
    <w:multiLevelType w:val="hybridMultilevel"/>
    <w:tmpl w:val="8DC073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7A3237"/>
    <w:multiLevelType w:val="hybridMultilevel"/>
    <w:tmpl w:val="39165A9C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E35842"/>
    <w:multiLevelType w:val="hybridMultilevel"/>
    <w:tmpl w:val="40A434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</w:num>
  <w:num w:numId="5">
    <w:abstractNumId w:val="13"/>
  </w:num>
  <w:num w:numId="6">
    <w:abstractNumId w:val="11"/>
  </w:num>
  <w:num w:numId="7">
    <w:abstractNumId w:val="9"/>
  </w:num>
  <w:num w:numId="8">
    <w:abstractNumId w:val="7"/>
  </w:num>
  <w:num w:numId="9">
    <w:abstractNumId w:val="15"/>
  </w:num>
  <w:num w:numId="10">
    <w:abstractNumId w:val="16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  <w:num w:numId="15">
    <w:abstractNumId w:val="5"/>
  </w:num>
  <w:num w:numId="16">
    <w:abstractNumId w:val="17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76"/>
    <w:rsid w:val="0002023C"/>
    <w:rsid w:val="00055854"/>
    <w:rsid w:val="00091B98"/>
    <w:rsid w:val="000923DC"/>
    <w:rsid w:val="000A1DD4"/>
    <w:rsid w:val="000A581E"/>
    <w:rsid w:val="000B2946"/>
    <w:rsid w:val="000C1072"/>
    <w:rsid w:val="000F5418"/>
    <w:rsid w:val="00132F2D"/>
    <w:rsid w:val="00156C3C"/>
    <w:rsid w:val="0015768B"/>
    <w:rsid w:val="00186501"/>
    <w:rsid w:val="00196794"/>
    <w:rsid w:val="002474DB"/>
    <w:rsid w:val="002C7F4A"/>
    <w:rsid w:val="003168AB"/>
    <w:rsid w:val="00322375"/>
    <w:rsid w:val="00350BF4"/>
    <w:rsid w:val="003A7079"/>
    <w:rsid w:val="003D0BD7"/>
    <w:rsid w:val="003D498F"/>
    <w:rsid w:val="003F22AF"/>
    <w:rsid w:val="003F2B9B"/>
    <w:rsid w:val="00416620"/>
    <w:rsid w:val="0042278D"/>
    <w:rsid w:val="004327F1"/>
    <w:rsid w:val="004726AB"/>
    <w:rsid w:val="004E0A0A"/>
    <w:rsid w:val="004F6F7C"/>
    <w:rsid w:val="005265C1"/>
    <w:rsid w:val="005B74B4"/>
    <w:rsid w:val="005C2E77"/>
    <w:rsid w:val="005E33C4"/>
    <w:rsid w:val="005F580B"/>
    <w:rsid w:val="005F7354"/>
    <w:rsid w:val="006049FA"/>
    <w:rsid w:val="006231E0"/>
    <w:rsid w:val="00624D84"/>
    <w:rsid w:val="006832C0"/>
    <w:rsid w:val="006A2377"/>
    <w:rsid w:val="006A436F"/>
    <w:rsid w:val="006A7FEC"/>
    <w:rsid w:val="006B003A"/>
    <w:rsid w:val="006D121E"/>
    <w:rsid w:val="00730275"/>
    <w:rsid w:val="00745D91"/>
    <w:rsid w:val="007551BA"/>
    <w:rsid w:val="0079107B"/>
    <w:rsid w:val="007D0A6D"/>
    <w:rsid w:val="007E641A"/>
    <w:rsid w:val="00814FEC"/>
    <w:rsid w:val="00824804"/>
    <w:rsid w:val="00826DD6"/>
    <w:rsid w:val="00862053"/>
    <w:rsid w:val="008B133F"/>
    <w:rsid w:val="008C1576"/>
    <w:rsid w:val="008C2A47"/>
    <w:rsid w:val="008E6BB4"/>
    <w:rsid w:val="008F4EC6"/>
    <w:rsid w:val="008F6FBA"/>
    <w:rsid w:val="00903817"/>
    <w:rsid w:val="00934414"/>
    <w:rsid w:val="009416ED"/>
    <w:rsid w:val="00941FBB"/>
    <w:rsid w:val="00980C6F"/>
    <w:rsid w:val="009E0D4C"/>
    <w:rsid w:val="009E4951"/>
    <w:rsid w:val="00A444EF"/>
    <w:rsid w:val="00A77C9D"/>
    <w:rsid w:val="00A837ED"/>
    <w:rsid w:val="00A938E1"/>
    <w:rsid w:val="00AF6FFB"/>
    <w:rsid w:val="00AF73D8"/>
    <w:rsid w:val="00B17836"/>
    <w:rsid w:val="00B34788"/>
    <w:rsid w:val="00B46766"/>
    <w:rsid w:val="00B57C4A"/>
    <w:rsid w:val="00B654F4"/>
    <w:rsid w:val="00B761AF"/>
    <w:rsid w:val="00B81FC2"/>
    <w:rsid w:val="00BA4741"/>
    <w:rsid w:val="00BC630E"/>
    <w:rsid w:val="00BF58CA"/>
    <w:rsid w:val="00C634F7"/>
    <w:rsid w:val="00C65BC3"/>
    <w:rsid w:val="00C76A15"/>
    <w:rsid w:val="00C9111C"/>
    <w:rsid w:val="00CD1A22"/>
    <w:rsid w:val="00CE3742"/>
    <w:rsid w:val="00D05219"/>
    <w:rsid w:val="00D4714E"/>
    <w:rsid w:val="00D5206B"/>
    <w:rsid w:val="00D6153D"/>
    <w:rsid w:val="00D75E4D"/>
    <w:rsid w:val="00DA4630"/>
    <w:rsid w:val="00DD4BCE"/>
    <w:rsid w:val="00E0359D"/>
    <w:rsid w:val="00E22C64"/>
    <w:rsid w:val="00E46E1A"/>
    <w:rsid w:val="00E8252A"/>
    <w:rsid w:val="00EE47AF"/>
    <w:rsid w:val="00EF2716"/>
    <w:rsid w:val="00EF368C"/>
    <w:rsid w:val="00EF703D"/>
    <w:rsid w:val="00F51151"/>
    <w:rsid w:val="00F55274"/>
    <w:rsid w:val="00F80581"/>
    <w:rsid w:val="00F853BC"/>
    <w:rsid w:val="00FA28DE"/>
    <w:rsid w:val="00FF2571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9B"/>
    <w:pPr>
      <w:spacing w:line="240" w:lineRule="auto"/>
    </w:pPr>
    <w:rPr>
      <w:color w:val="17365D" w:themeColor="text2" w:themeShade="BF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F6F7C"/>
    <w:pPr>
      <w:spacing w:after="100"/>
      <w:jc w:val="center"/>
      <w:outlineLvl w:val="0"/>
    </w:pPr>
    <w:rPr>
      <w:color w:val="404040" w:themeColor="text1" w:themeTint="BF"/>
      <w:sz w:val="136"/>
      <w:szCs w:val="1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2B9B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Cs/>
      <w:i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46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6F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F7C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F6F7C"/>
    <w:rPr>
      <w:color w:val="404040" w:themeColor="text1" w:themeTint="BF"/>
      <w:sz w:val="136"/>
      <w:szCs w:val="136"/>
    </w:rPr>
  </w:style>
  <w:style w:type="character" w:styleId="Textodelmarcadordeposicin">
    <w:name w:val="Placeholder Text"/>
    <w:basedOn w:val="Fuentedeprrafopredeter"/>
    <w:uiPriority w:val="99"/>
    <w:semiHidden/>
    <w:rsid w:val="004F6F7C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3F2B9B"/>
    <w:rPr>
      <w:rFonts w:asciiTheme="majorHAnsi" w:eastAsiaTheme="majorEastAsia" w:hAnsiTheme="majorHAnsi" w:cstheme="majorBidi"/>
      <w:bCs/>
      <w:i/>
      <w:color w:val="FFFFFF" w:themeColor="background1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46E1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stilo47">
    <w:name w:val="estilo47"/>
    <w:basedOn w:val="Normal"/>
    <w:rsid w:val="00DD4BC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szCs w:val="24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DD4BC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A463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s-PE" w:eastAsia="es-PE"/>
    </w:rPr>
  </w:style>
  <w:style w:type="character" w:customStyle="1" w:styleId="apple-converted-space">
    <w:name w:val="apple-converted-space"/>
    <w:basedOn w:val="Fuentedeprrafopredeter"/>
    <w:rsid w:val="00745D91"/>
  </w:style>
  <w:style w:type="paragraph" w:styleId="Prrafodelista">
    <w:name w:val="List Paragraph"/>
    <w:basedOn w:val="Normal"/>
    <w:uiPriority w:val="34"/>
    <w:qFormat/>
    <w:rsid w:val="00E0359D"/>
    <w:pPr>
      <w:spacing w:line="276" w:lineRule="auto"/>
      <w:ind w:left="720"/>
    </w:pPr>
    <w:rPr>
      <w:rFonts w:ascii="Calibri" w:eastAsia="Calibri" w:hAnsi="Calibri" w:cs="Calibri"/>
      <w:color w:val="auto"/>
      <w:sz w:val="22"/>
    </w:rPr>
  </w:style>
  <w:style w:type="table" w:styleId="Tablaconcuadrcula">
    <w:name w:val="Table Grid"/>
    <w:basedOn w:val="Tablanormal"/>
    <w:uiPriority w:val="99"/>
    <w:rsid w:val="00E0359D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F73D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color w:val="000000"/>
      <w:kern w:val="3"/>
      <w:sz w:val="18"/>
      <w:szCs w:val="18"/>
      <w:lang w:val="es-PE"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E0D4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E0D4C"/>
    <w:rPr>
      <w:color w:val="17365D" w:themeColor="text2" w:themeShade="BF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E0D4C"/>
    <w:rPr>
      <w:vertAlign w:val="superscript"/>
    </w:rPr>
  </w:style>
  <w:style w:type="numbering" w:customStyle="1" w:styleId="LS1">
    <w:name w:val="LS1"/>
    <w:basedOn w:val="Sinlista"/>
    <w:rsid w:val="009E0D4C"/>
    <w:pPr>
      <w:numPr>
        <w:numId w:val="1"/>
      </w:numPr>
    </w:pPr>
  </w:style>
  <w:style w:type="numbering" w:customStyle="1" w:styleId="LS4">
    <w:name w:val="LS4"/>
    <w:basedOn w:val="Sinlista"/>
    <w:rsid w:val="009E4951"/>
    <w:pPr>
      <w:numPr>
        <w:numId w:val="3"/>
      </w:numPr>
    </w:pPr>
  </w:style>
  <w:style w:type="table" w:customStyle="1" w:styleId="Tablaconcuadrcula1">
    <w:name w:val="Tabla con cuadrícula1"/>
    <w:basedOn w:val="Tablanormal"/>
    <w:next w:val="Tablaconcuadrcula"/>
    <w:uiPriority w:val="99"/>
    <w:rsid w:val="00FA28DE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D498F"/>
    <w:pPr>
      <w:tabs>
        <w:tab w:val="center" w:pos="4419"/>
        <w:tab w:val="right" w:pos="8838"/>
      </w:tabs>
      <w:spacing w:after="0"/>
    </w:pPr>
    <w:rPr>
      <w:rFonts w:ascii="Calibri" w:eastAsia="Calibri" w:hAnsi="Calibri" w:cs="Calibri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D498F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9B"/>
    <w:pPr>
      <w:spacing w:line="240" w:lineRule="auto"/>
    </w:pPr>
    <w:rPr>
      <w:color w:val="17365D" w:themeColor="text2" w:themeShade="BF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F6F7C"/>
    <w:pPr>
      <w:spacing w:after="100"/>
      <w:jc w:val="center"/>
      <w:outlineLvl w:val="0"/>
    </w:pPr>
    <w:rPr>
      <w:color w:val="404040" w:themeColor="text1" w:themeTint="BF"/>
      <w:sz w:val="136"/>
      <w:szCs w:val="1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2B9B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Cs/>
      <w:i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46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6F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F7C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4F6F7C"/>
    <w:rPr>
      <w:color w:val="404040" w:themeColor="text1" w:themeTint="BF"/>
      <w:sz w:val="136"/>
      <w:szCs w:val="136"/>
    </w:rPr>
  </w:style>
  <w:style w:type="character" w:styleId="Textodelmarcadordeposicin">
    <w:name w:val="Placeholder Text"/>
    <w:basedOn w:val="Fuentedeprrafopredeter"/>
    <w:uiPriority w:val="99"/>
    <w:semiHidden/>
    <w:rsid w:val="004F6F7C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3F2B9B"/>
    <w:rPr>
      <w:rFonts w:asciiTheme="majorHAnsi" w:eastAsiaTheme="majorEastAsia" w:hAnsiTheme="majorHAnsi" w:cstheme="majorBidi"/>
      <w:bCs/>
      <w:i/>
      <w:color w:val="FFFFFF" w:themeColor="background1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46E1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stilo47">
    <w:name w:val="estilo47"/>
    <w:basedOn w:val="Normal"/>
    <w:rsid w:val="00DD4BC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szCs w:val="24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DD4BC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A463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s-PE" w:eastAsia="es-PE"/>
    </w:rPr>
  </w:style>
  <w:style w:type="character" w:customStyle="1" w:styleId="apple-converted-space">
    <w:name w:val="apple-converted-space"/>
    <w:basedOn w:val="Fuentedeprrafopredeter"/>
    <w:rsid w:val="00745D91"/>
  </w:style>
  <w:style w:type="paragraph" w:styleId="Prrafodelista">
    <w:name w:val="List Paragraph"/>
    <w:basedOn w:val="Normal"/>
    <w:uiPriority w:val="34"/>
    <w:qFormat/>
    <w:rsid w:val="00E0359D"/>
    <w:pPr>
      <w:spacing w:line="276" w:lineRule="auto"/>
      <w:ind w:left="720"/>
    </w:pPr>
    <w:rPr>
      <w:rFonts w:ascii="Calibri" w:eastAsia="Calibri" w:hAnsi="Calibri" w:cs="Calibri"/>
      <w:color w:val="auto"/>
      <w:sz w:val="22"/>
    </w:rPr>
  </w:style>
  <w:style w:type="table" w:styleId="Tablaconcuadrcula">
    <w:name w:val="Table Grid"/>
    <w:basedOn w:val="Tablanormal"/>
    <w:uiPriority w:val="99"/>
    <w:rsid w:val="00E0359D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F73D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color w:val="000000"/>
      <w:kern w:val="3"/>
      <w:sz w:val="18"/>
      <w:szCs w:val="18"/>
      <w:lang w:val="es-PE"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E0D4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E0D4C"/>
    <w:rPr>
      <w:color w:val="17365D" w:themeColor="text2" w:themeShade="BF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E0D4C"/>
    <w:rPr>
      <w:vertAlign w:val="superscript"/>
    </w:rPr>
  </w:style>
  <w:style w:type="numbering" w:customStyle="1" w:styleId="LS1">
    <w:name w:val="LS1"/>
    <w:basedOn w:val="Sinlista"/>
    <w:rsid w:val="009E0D4C"/>
    <w:pPr>
      <w:numPr>
        <w:numId w:val="1"/>
      </w:numPr>
    </w:pPr>
  </w:style>
  <w:style w:type="numbering" w:customStyle="1" w:styleId="LS4">
    <w:name w:val="LS4"/>
    <w:basedOn w:val="Sinlista"/>
    <w:rsid w:val="009E4951"/>
    <w:pPr>
      <w:numPr>
        <w:numId w:val="3"/>
      </w:numPr>
    </w:pPr>
  </w:style>
  <w:style w:type="table" w:customStyle="1" w:styleId="Tablaconcuadrcula1">
    <w:name w:val="Tabla con cuadrícula1"/>
    <w:basedOn w:val="Tablanormal"/>
    <w:next w:val="Tablaconcuadrcula"/>
    <w:uiPriority w:val="99"/>
    <w:rsid w:val="00FA28DE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D498F"/>
    <w:pPr>
      <w:tabs>
        <w:tab w:val="center" w:pos="4419"/>
        <w:tab w:val="right" w:pos="8838"/>
      </w:tabs>
      <w:spacing w:after="0"/>
    </w:pPr>
    <w:rPr>
      <w:rFonts w:ascii="Calibri" w:eastAsia="Calibri" w:hAnsi="Calibri" w:cs="Calibri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D498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RDES\AppData\Roaming\Microsoft\Plantillas\Stationery.dotx" TargetMode="External"/></Relationships>
</file>

<file path=word/theme/theme1.xml><?xml version="1.0" encoding="utf-8"?>
<a:theme xmlns:a="http://schemas.openxmlformats.org/drawingml/2006/main" name="Floral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oral theme">
      <a:majorFont>
        <a:latin typeface="Calisto MT"/>
        <a:ea typeface=""/>
        <a:cs typeface=""/>
      </a:majorFont>
      <a:minorFont>
        <a:latin typeface="Calisto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269BD-70A0-498C-8C37-E7539295D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4BA9E-3EEF-4597-99E6-F4753AF0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Stationery</Template>
  <TotalTime>0</TotalTime>
  <Pages>5</Pages>
  <Words>1351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(floral design)</vt:lpstr>
      <vt:lpstr/>
    </vt:vector>
  </TitlesOfParts>
  <Company>Hewlett-Packard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(floral design)</dc:title>
  <dc:creator>LOURDES</dc:creator>
  <cp:lastModifiedBy>CESIP</cp:lastModifiedBy>
  <cp:revision>2</cp:revision>
  <cp:lastPrinted>2007-10-17T04:03:00Z</cp:lastPrinted>
  <dcterms:created xsi:type="dcterms:W3CDTF">2015-05-12T22:31:00Z</dcterms:created>
  <dcterms:modified xsi:type="dcterms:W3CDTF">2015-05-12T22:31:00Z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TC102447981033</vt:lpwstr>
  </property>
</Properties>
</file>